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ED8" w:rsidRPr="002C68B8" w:rsidRDefault="00DC5ED8" w:rsidP="00DC5ED8">
      <w:pPr>
        <w:suppressAutoHyphens w:val="0"/>
        <w:autoSpaceDE/>
        <w:ind w:left="4678" w:right="49"/>
        <w:jc w:val="both"/>
        <w:rPr>
          <w:rFonts w:ascii="Arial" w:hAnsi="Arial" w:cs="Arial"/>
          <w:sz w:val="24"/>
          <w:szCs w:val="24"/>
          <w:lang w:val="es-ES" w:eastAsia="es-ES"/>
        </w:rPr>
      </w:pPr>
      <w:r w:rsidRPr="002C68B8">
        <w:rPr>
          <w:rFonts w:ascii="Arial" w:hAnsi="Arial" w:cs="Arial"/>
          <w:b/>
          <w:sz w:val="24"/>
          <w:szCs w:val="24"/>
          <w:lang w:val="es-ES" w:eastAsia="es-ES"/>
        </w:rPr>
        <w:t xml:space="preserve">COMISIÓN PERMANENTE DE DESARROLLO ECONÓMICO Y FOMENTO AL EMPLEO.- </w:t>
      </w:r>
      <w:r w:rsidRPr="002C68B8">
        <w:rPr>
          <w:rFonts w:ascii="Arial" w:hAnsi="Arial" w:cs="Arial"/>
          <w:sz w:val="24"/>
          <w:szCs w:val="24"/>
          <w:lang w:val="es-ES" w:eastAsia="es-ES"/>
        </w:rPr>
        <w:t>DIPUTADOS:</w:t>
      </w:r>
      <w:r w:rsidRPr="002C68B8">
        <w:rPr>
          <w:rFonts w:ascii="Arial" w:hAnsi="Arial" w:cs="Arial"/>
          <w:sz w:val="24"/>
          <w:szCs w:val="24"/>
          <w:lang w:eastAsia="es-ES"/>
        </w:rPr>
        <w:t xml:space="preserve"> </w:t>
      </w:r>
      <w:r w:rsidR="00FD0415" w:rsidRPr="002C68B8">
        <w:rPr>
          <w:rFonts w:ascii="Arial" w:hAnsi="Arial" w:cs="Arial"/>
          <w:sz w:val="24"/>
          <w:szCs w:val="24"/>
          <w:lang w:val="es-ES" w:eastAsia="es-ES"/>
        </w:rPr>
        <w:t>MARCOS NICOLÁS RODRÍGUEZ RUZ</w:t>
      </w:r>
      <w:r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VÍCTOR MERARI SÁNCHEZ ROCA</w:t>
      </w:r>
      <w:r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MARTÍN ENRIQUE CASTILLO RUZ</w:t>
      </w:r>
      <w:r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LUIS HERMELINDO LOEZA PACHECO</w:t>
      </w:r>
      <w:r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MIGUEL ESTEBAN RODRÍGUEZ BAQUEIRO</w:t>
      </w:r>
      <w:r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HARRY GERARDO RODRÍGUEZ BOTELLO FIERRO</w:t>
      </w:r>
      <w:r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LILA ROSA FRÍAS CASTILLO</w:t>
      </w:r>
      <w:r w:rsidRPr="002C68B8">
        <w:rPr>
          <w:rFonts w:ascii="Arial" w:hAnsi="Arial" w:cs="Arial"/>
          <w:sz w:val="24"/>
          <w:szCs w:val="24"/>
          <w:lang w:val="es-ES" w:eastAsia="es-ES"/>
        </w:rPr>
        <w:t xml:space="preserve">. - - - - - - - - - - </w:t>
      </w:r>
      <w:r w:rsidR="00FD0415" w:rsidRPr="002C68B8">
        <w:rPr>
          <w:rFonts w:ascii="Arial" w:hAnsi="Arial" w:cs="Arial"/>
          <w:sz w:val="24"/>
          <w:szCs w:val="24"/>
          <w:lang w:val="es-ES" w:eastAsia="es-ES"/>
        </w:rPr>
        <w:t>-</w:t>
      </w:r>
      <w:r w:rsidR="007F2F23"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w:t>
      </w:r>
      <w:r w:rsidR="007F2F23" w:rsidRPr="002C68B8">
        <w:rPr>
          <w:rFonts w:ascii="Arial" w:hAnsi="Arial" w:cs="Arial"/>
          <w:sz w:val="24"/>
          <w:szCs w:val="24"/>
          <w:lang w:val="es-ES" w:eastAsia="es-ES"/>
        </w:rPr>
        <w:t xml:space="preserve"> </w:t>
      </w:r>
      <w:r w:rsidR="00FD0415" w:rsidRPr="002C68B8">
        <w:rPr>
          <w:rFonts w:ascii="Arial" w:hAnsi="Arial" w:cs="Arial"/>
          <w:sz w:val="24"/>
          <w:szCs w:val="24"/>
          <w:lang w:val="es-ES" w:eastAsia="es-ES"/>
        </w:rPr>
        <w:t>-</w:t>
      </w:r>
    </w:p>
    <w:p w:rsidR="00DC5ED8" w:rsidRPr="002C68B8" w:rsidRDefault="00DC5ED8" w:rsidP="008312AF">
      <w:pPr>
        <w:suppressAutoHyphens w:val="0"/>
        <w:autoSpaceDE/>
        <w:spacing w:line="360" w:lineRule="auto"/>
        <w:ind w:left="3969"/>
        <w:jc w:val="both"/>
        <w:rPr>
          <w:rFonts w:ascii="Arial" w:hAnsi="Arial" w:cs="Arial"/>
          <w:sz w:val="24"/>
          <w:szCs w:val="24"/>
          <w:lang w:eastAsia="es-ES"/>
        </w:rPr>
      </w:pPr>
    </w:p>
    <w:p w:rsidR="00DC5ED8" w:rsidRPr="002C68B8" w:rsidRDefault="00DC5ED8" w:rsidP="008312AF">
      <w:pPr>
        <w:widowControl/>
        <w:suppressAutoHyphens w:val="0"/>
        <w:autoSpaceDE/>
        <w:spacing w:line="360" w:lineRule="auto"/>
        <w:jc w:val="both"/>
        <w:rPr>
          <w:rFonts w:ascii="Arial" w:hAnsi="Arial" w:cs="Arial"/>
          <w:b/>
          <w:sz w:val="24"/>
          <w:szCs w:val="24"/>
          <w:lang w:val="es-ES" w:eastAsia="es-ES"/>
        </w:rPr>
      </w:pPr>
      <w:r w:rsidRPr="002C68B8">
        <w:rPr>
          <w:rFonts w:ascii="Arial" w:hAnsi="Arial" w:cs="Arial"/>
          <w:b/>
          <w:sz w:val="24"/>
          <w:szCs w:val="24"/>
          <w:lang w:val="es-ES" w:eastAsia="es-ES"/>
        </w:rPr>
        <w:t>H</w:t>
      </w:r>
      <w:r w:rsidR="00B326B7" w:rsidRPr="002C68B8">
        <w:rPr>
          <w:rFonts w:ascii="Arial" w:hAnsi="Arial" w:cs="Arial"/>
          <w:b/>
          <w:sz w:val="24"/>
          <w:szCs w:val="24"/>
          <w:lang w:val="es-ES" w:eastAsia="es-ES"/>
        </w:rPr>
        <w:t>ONORABLE</w:t>
      </w:r>
      <w:r w:rsidRPr="002C68B8">
        <w:rPr>
          <w:rFonts w:ascii="Arial" w:hAnsi="Arial" w:cs="Arial"/>
          <w:b/>
          <w:sz w:val="24"/>
          <w:szCs w:val="24"/>
          <w:lang w:val="es-ES" w:eastAsia="es-ES"/>
        </w:rPr>
        <w:t xml:space="preserve"> CONGRESO DEL ESTADO:</w:t>
      </w:r>
    </w:p>
    <w:p w:rsidR="00DC5ED8" w:rsidRPr="002C68B8" w:rsidRDefault="00DC5ED8" w:rsidP="008312AF">
      <w:pPr>
        <w:widowControl/>
        <w:suppressAutoHyphens w:val="0"/>
        <w:autoSpaceDE/>
        <w:spacing w:line="360" w:lineRule="auto"/>
        <w:ind w:left="-284"/>
        <w:jc w:val="both"/>
        <w:rPr>
          <w:rFonts w:ascii="Arial" w:hAnsi="Arial" w:cs="Arial"/>
          <w:b/>
          <w:sz w:val="24"/>
          <w:szCs w:val="24"/>
          <w:lang w:val="es-ES" w:eastAsia="es-ES"/>
        </w:rPr>
      </w:pPr>
    </w:p>
    <w:p w:rsidR="00DC5ED8" w:rsidRPr="002C68B8"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2C68B8">
        <w:rPr>
          <w:rFonts w:ascii="Arial" w:hAnsi="Arial" w:cs="Arial"/>
          <w:sz w:val="24"/>
          <w:szCs w:val="24"/>
          <w:lang w:val="es-ES" w:eastAsia="es-ES"/>
        </w:rPr>
        <w:t xml:space="preserve">En Sesión Ordinaria de Pleno de esta Soberanía, de fecha </w:t>
      </w:r>
      <w:r w:rsidR="00F53409" w:rsidRPr="002C68B8">
        <w:rPr>
          <w:rFonts w:ascii="Arial" w:hAnsi="Arial" w:cs="Arial"/>
          <w:sz w:val="24"/>
          <w:szCs w:val="24"/>
          <w:lang w:val="es-ES" w:eastAsia="es-ES"/>
        </w:rPr>
        <w:t>25</w:t>
      </w:r>
      <w:r w:rsidR="00D96961" w:rsidRPr="002C68B8">
        <w:rPr>
          <w:rFonts w:ascii="Arial" w:hAnsi="Arial" w:cs="Arial"/>
          <w:sz w:val="24"/>
          <w:szCs w:val="24"/>
          <w:lang w:val="es-ES" w:eastAsia="es-ES"/>
        </w:rPr>
        <w:t xml:space="preserve"> de </w:t>
      </w:r>
      <w:r w:rsidR="00F53409" w:rsidRPr="002C68B8">
        <w:rPr>
          <w:rFonts w:ascii="Arial" w:hAnsi="Arial" w:cs="Arial"/>
          <w:sz w:val="24"/>
          <w:szCs w:val="24"/>
          <w:lang w:val="es-ES" w:eastAsia="es-ES"/>
        </w:rPr>
        <w:t xml:space="preserve">septiembre </w:t>
      </w:r>
      <w:r w:rsidRPr="002C68B8">
        <w:rPr>
          <w:rFonts w:ascii="Arial" w:hAnsi="Arial" w:cs="Arial"/>
          <w:sz w:val="24"/>
          <w:szCs w:val="24"/>
          <w:lang w:val="es-ES" w:eastAsia="es-ES"/>
        </w:rPr>
        <w:t>de</w:t>
      </w:r>
      <w:r w:rsidR="00F53409" w:rsidRPr="002C68B8">
        <w:rPr>
          <w:rFonts w:ascii="Arial" w:hAnsi="Arial" w:cs="Arial"/>
          <w:sz w:val="24"/>
          <w:szCs w:val="24"/>
          <w:lang w:val="es-ES" w:eastAsia="es-ES"/>
        </w:rPr>
        <w:t>l año en curso</w:t>
      </w:r>
      <w:r w:rsidRPr="002C68B8">
        <w:rPr>
          <w:rFonts w:ascii="Arial" w:hAnsi="Arial" w:cs="Arial"/>
          <w:sz w:val="24"/>
          <w:szCs w:val="24"/>
          <w:lang w:val="es-ES" w:eastAsia="es-ES"/>
        </w:rPr>
        <w:t xml:space="preserve">, se turnó a esta Comisión Permanente de Desarrollo Económico y Fomento al Empleo para su estudio, análisis y dictamen, la iniciativa con proyecto de Decreto por la que se expide la Ley de </w:t>
      </w:r>
      <w:r w:rsidR="00F53409" w:rsidRPr="002C68B8">
        <w:rPr>
          <w:rFonts w:ascii="Arial" w:hAnsi="Arial" w:cs="Arial"/>
          <w:sz w:val="24"/>
          <w:szCs w:val="24"/>
          <w:lang w:val="es-ES" w:eastAsia="es-ES"/>
        </w:rPr>
        <w:t>Emprendedores d</w:t>
      </w:r>
      <w:r w:rsidR="00FD0415" w:rsidRPr="002C68B8">
        <w:rPr>
          <w:rFonts w:ascii="Arial" w:hAnsi="Arial" w:cs="Arial"/>
          <w:sz w:val="24"/>
          <w:szCs w:val="24"/>
          <w:lang w:val="es-ES" w:eastAsia="es-ES"/>
        </w:rPr>
        <w:t>el Estado de Yucatán</w:t>
      </w:r>
      <w:r w:rsidRPr="002C68B8">
        <w:rPr>
          <w:rFonts w:ascii="Arial" w:hAnsi="Arial" w:cs="Arial"/>
          <w:sz w:val="24"/>
          <w:szCs w:val="24"/>
          <w:lang w:val="es-ES" w:eastAsia="es-ES"/>
        </w:rPr>
        <w:t>, susc</w:t>
      </w:r>
      <w:r w:rsidR="00F53409" w:rsidRPr="002C68B8">
        <w:rPr>
          <w:rFonts w:ascii="Arial" w:hAnsi="Arial" w:cs="Arial"/>
          <w:sz w:val="24"/>
          <w:szCs w:val="24"/>
          <w:lang w:val="es-ES" w:eastAsia="es-ES"/>
        </w:rPr>
        <w:t xml:space="preserve">rita por el legislador Víctor Merari Sánchez Roca, integrante de la fracción legislativa el Partido Acción Nacional en esta Sexagésima Segunda Legislatura. </w:t>
      </w:r>
    </w:p>
    <w:p w:rsidR="00DC5ED8" w:rsidRPr="002C68B8" w:rsidRDefault="00DC5ED8" w:rsidP="008312AF">
      <w:pPr>
        <w:widowControl/>
        <w:suppressAutoHyphens w:val="0"/>
        <w:autoSpaceDE/>
        <w:spacing w:line="360" w:lineRule="auto"/>
        <w:ind w:left="-284" w:firstLine="708"/>
        <w:jc w:val="both"/>
        <w:rPr>
          <w:rFonts w:ascii="Arial" w:hAnsi="Arial" w:cs="Arial"/>
          <w:sz w:val="24"/>
          <w:szCs w:val="24"/>
          <w:lang w:val="es-ES" w:eastAsia="es-ES"/>
        </w:rPr>
      </w:pPr>
    </w:p>
    <w:p w:rsidR="00DC5ED8" w:rsidRPr="002C68B8"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2C68B8">
        <w:rPr>
          <w:rFonts w:ascii="Arial" w:hAnsi="Arial" w:cs="Arial"/>
          <w:sz w:val="24"/>
          <w:szCs w:val="24"/>
          <w:lang w:val="es-ES" w:eastAsia="es-ES"/>
        </w:rPr>
        <w:t>Los diputados integrantes de esta Comisión Permanente, en los trabajos de estudio y análisis de la referida iniciativa, tomamos en consideración los siguientes,</w:t>
      </w:r>
    </w:p>
    <w:p w:rsidR="00DC5ED8" w:rsidRPr="002C68B8" w:rsidRDefault="00DC5ED8" w:rsidP="008312AF">
      <w:pPr>
        <w:widowControl/>
        <w:suppressAutoHyphens w:val="0"/>
        <w:autoSpaceDE/>
        <w:spacing w:line="360" w:lineRule="auto"/>
        <w:ind w:firstLine="708"/>
        <w:jc w:val="both"/>
        <w:rPr>
          <w:rFonts w:ascii="Arial" w:hAnsi="Arial" w:cs="Arial"/>
          <w:sz w:val="24"/>
          <w:szCs w:val="24"/>
          <w:lang w:val="es-ES" w:eastAsia="es-ES"/>
        </w:rPr>
      </w:pPr>
    </w:p>
    <w:p w:rsidR="00DC5ED8" w:rsidRPr="000B45DF" w:rsidRDefault="00DC5ED8" w:rsidP="008312AF">
      <w:pPr>
        <w:widowControl/>
        <w:suppressAutoHyphens w:val="0"/>
        <w:autoSpaceDE/>
        <w:spacing w:line="360" w:lineRule="auto"/>
        <w:ind w:firstLine="708"/>
        <w:jc w:val="center"/>
        <w:rPr>
          <w:rFonts w:ascii="Arial" w:hAnsi="Arial" w:cs="Arial"/>
          <w:sz w:val="24"/>
          <w:szCs w:val="24"/>
          <w:lang w:val="pt-BR" w:eastAsia="es-ES"/>
        </w:rPr>
      </w:pPr>
      <w:r w:rsidRPr="000B45DF">
        <w:rPr>
          <w:rFonts w:ascii="Arial" w:hAnsi="Arial" w:cs="Arial"/>
          <w:b/>
          <w:sz w:val="24"/>
          <w:szCs w:val="24"/>
          <w:lang w:val="pt-BR" w:eastAsia="es-ES"/>
        </w:rPr>
        <w:t>A N T E C E D E N T E S:</w:t>
      </w:r>
    </w:p>
    <w:p w:rsidR="00DC5ED8" w:rsidRPr="000B45DF" w:rsidRDefault="00DC5ED8" w:rsidP="008312AF">
      <w:pPr>
        <w:widowControl/>
        <w:suppressAutoHyphens w:val="0"/>
        <w:autoSpaceDE/>
        <w:spacing w:line="360" w:lineRule="auto"/>
        <w:ind w:left="-284" w:firstLine="708"/>
        <w:jc w:val="center"/>
        <w:rPr>
          <w:rFonts w:ascii="Arial" w:hAnsi="Arial" w:cs="Arial"/>
          <w:sz w:val="24"/>
          <w:szCs w:val="24"/>
          <w:lang w:val="pt-BR" w:eastAsia="es-ES"/>
        </w:rPr>
      </w:pPr>
    </w:p>
    <w:p w:rsidR="00DC5ED8" w:rsidRPr="002C68B8" w:rsidRDefault="00DC5ED8" w:rsidP="008312AF">
      <w:pPr>
        <w:widowControl/>
        <w:suppressAutoHyphens w:val="0"/>
        <w:autoSpaceDE/>
        <w:spacing w:line="360" w:lineRule="auto"/>
        <w:ind w:right="-93" w:firstLine="708"/>
        <w:jc w:val="both"/>
        <w:rPr>
          <w:rFonts w:ascii="Arial" w:hAnsi="Arial" w:cs="Arial"/>
          <w:sz w:val="24"/>
          <w:szCs w:val="24"/>
          <w:lang w:val="es-ES" w:eastAsia="es-ES"/>
        </w:rPr>
      </w:pPr>
      <w:r w:rsidRPr="002C68B8">
        <w:rPr>
          <w:rFonts w:ascii="Arial" w:hAnsi="Arial" w:cs="Arial"/>
          <w:b/>
          <w:sz w:val="24"/>
          <w:szCs w:val="24"/>
          <w:lang w:val="es-ES" w:eastAsia="es-ES"/>
        </w:rPr>
        <w:t xml:space="preserve">PRIMERO.- </w:t>
      </w:r>
      <w:r w:rsidRPr="002C68B8">
        <w:rPr>
          <w:rFonts w:ascii="Arial" w:hAnsi="Arial" w:cs="Arial"/>
          <w:sz w:val="24"/>
          <w:szCs w:val="24"/>
          <w:lang w:val="es-ES" w:eastAsia="es-ES"/>
        </w:rPr>
        <w:t xml:space="preserve">En fecha </w:t>
      </w:r>
      <w:r w:rsidR="00F53409" w:rsidRPr="002C68B8">
        <w:rPr>
          <w:rFonts w:ascii="Arial" w:hAnsi="Arial" w:cs="Arial"/>
          <w:sz w:val="24"/>
          <w:szCs w:val="24"/>
          <w:lang w:val="es-ES" w:eastAsia="es-ES"/>
        </w:rPr>
        <w:t>21</w:t>
      </w:r>
      <w:r w:rsidRPr="002C68B8">
        <w:rPr>
          <w:rFonts w:ascii="Arial" w:hAnsi="Arial" w:cs="Arial"/>
          <w:sz w:val="24"/>
          <w:szCs w:val="24"/>
          <w:lang w:val="es-ES" w:eastAsia="es-ES"/>
        </w:rPr>
        <w:t xml:space="preserve"> de </w:t>
      </w:r>
      <w:r w:rsidR="00F53409" w:rsidRPr="002C68B8">
        <w:rPr>
          <w:rFonts w:ascii="Arial" w:hAnsi="Arial" w:cs="Arial"/>
          <w:sz w:val="24"/>
          <w:szCs w:val="24"/>
          <w:lang w:val="es-ES" w:eastAsia="es-ES"/>
        </w:rPr>
        <w:t>diciembre de</w:t>
      </w:r>
      <w:r w:rsidRPr="002C68B8">
        <w:rPr>
          <w:rFonts w:ascii="Arial" w:hAnsi="Arial" w:cs="Arial"/>
          <w:sz w:val="24"/>
          <w:szCs w:val="24"/>
          <w:lang w:val="es-ES" w:eastAsia="es-ES"/>
        </w:rPr>
        <w:t xml:space="preserve"> 20</w:t>
      </w:r>
      <w:r w:rsidR="00F53409" w:rsidRPr="002C68B8">
        <w:rPr>
          <w:rFonts w:ascii="Arial" w:hAnsi="Arial" w:cs="Arial"/>
          <w:sz w:val="24"/>
          <w:szCs w:val="24"/>
          <w:lang w:val="es-ES" w:eastAsia="es-ES"/>
        </w:rPr>
        <w:t>05</w:t>
      </w:r>
      <w:r w:rsidRPr="002C68B8">
        <w:rPr>
          <w:rFonts w:ascii="Arial" w:hAnsi="Arial" w:cs="Arial"/>
          <w:sz w:val="24"/>
          <w:szCs w:val="24"/>
          <w:lang w:val="es-ES" w:eastAsia="es-ES"/>
        </w:rPr>
        <w:t xml:space="preserve">, </w:t>
      </w:r>
      <w:r w:rsidR="00763B30" w:rsidRPr="002C68B8">
        <w:rPr>
          <w:rFonts w:ascii="Arial" w:hAnsi="Arial" w:cs="Arial"/>
          <w:sz w:val="24"/>
          <w:szCs w:val="24"/>
          <w:lang w:val="es-ES" w:eastAsia="es-ES"/>
        </w:rPr>
        <w:t xml:space="preserve">a través del decreto </w:t>
      </w:r>
      <w:r w:rsidR="00F53409" w:rsidRPr="002C68B8">
        <w:rPr>
          <w:rFonts w:ascii="Arial" w:hAnsi="Arial" w:cs="Arial"/>
          <w:sz w:val="24"/>
          <w:szCs w:val="24"/>
          <w:lang w:val="es-ES" w:eastAsia="es-ES"/>
        </w:rPr>
        <w:t>629</w:t>
      </w:r>
      <w:r w:rsidR="00763B30" w:rsidRPr="002C68B8">
        <w:rPr>
          <w:rFonts w:ascii="Arial" w:hAnsi="Arial" w:cs="Arial"/>
          <w:sz w:val="24"/>
          <w:szCs w:val="24"/>
          <w:lang w:val="es-ES" w:eastAsia="es-ES"/>
        </w:rPr>
        <w:t xml:space="preserve"> </w:t>
      </w:r>
      <w:r w:rsidR="00F53409" w:rsidRPr="002C68B8">
        <w:rPr>
          <w:rFonts w:ascii="Arial" w:hAnsi="Arial" w:cs="Arial"/>
          <w:sz w:val="24"/>
          <w:szCs w:val="24"/>
          <w:lang w:val="es-ES" w:eastAsia="es-ES"/>
        </w:rPr>
        <w:t xml:space="preserve">fue </w:t>
      </w:r>
      <w:r w:rsidR="00A630AA" w:rsidRPr="002C68B8">
        <w:rPr>
          <w:rFonts w:ascii="Arial" w:hAnsi="Arial" w:cs="Arial"/>
          <w:sz w:val="24"/>
          <w:szCs w:val="24"/>
          <w:lang w:val="es-ES" w:eastAsia="es-ES"/>
        </w:rPr>
        <w:t>publicado</w:t>
      </w:r>
      <w:r w:rsidRPr="002C68B8">
        <w:rPr>
          <w:rFonts w:ascii="Arial" w:hAnsi="Arial" w:cs="Arial"/>
          <w:sz w:val="24"/>
          <w:szCs w:val="24"/>
          <w:lang w:val="es-ES" w:eastAsia="es-ES"/>
        </w:rPr>
        <w:t xml:space="preserve"> en el Diario Oficial del Gobierno</w:t>
      </w:r>
      <w:r w:rsidR="001B6E44">
        <w:rPr>
          <w:rFonts w:ascii="Arial" w:hAnsi="Arial" w:cs="Arial"/>
          <w:sz w:val="24"/>
          <w:szCs w:val="24"/>
          <w:lang w:val="es-ES" w:eastAsia="es-ES"/>
        </w:rPr>
        <w:t xml:space="preserve"> del Estado</w:t>
      </w:r>
      <w:r w:rsidR="00763B30" w:rsidRPr="002C68B8">
        <w:rPr>
          <w:rFonts w:ascii="Arial" w:hAnsi="Arial" w:cs="Arial"/>
          <w:sz w:val="24"/>
          <w:szCs w:val="24"/>
          <w:lang w:val="es-ES" w:eastAsia="es-ES"/>
        </w:rPr>
        <w:t>,</w:t>
      </w:r>
      <w:r w:rsidRPr="002C68B8">
        <w:rPr>
          <w:rFonts w:ascii="Arial" w:hAnsi="Arial" w:cs="Arial"/>
          <w:sz w:val="24"/>
          <w:szCs w:val="24"/>
          <w:lang w:val="es-ES" w:eastAsia="es-ES"/>
        </w:rPr>
        <w:t xml:space="preserve"> la </w:t>
      </w:r>
      <w:r w:rsidR="00F0212F" w:rsidRPr="002C68B8">
        <w:rPr>
          <w:rFonts w:ascii="Arial" w:hAnsi="Arial" w:cs="Arial"/>
          <w:sz w:val="24"/>
          <w:szCs w:val="24"/>
          <w:lang w:val="es-ES" w:eastAsia="es-ES"/>
        </w:rPr>
        <w:t>Ley</w:t>
      </w:r>
      <w:r w:rsidR="00F53409" w:rsidRPr="002C68B8">
        <w:rPr>
          <w:rFonts w:ascii="Arial" w:hAnsi="Arial" w:cs="Arial"/>
          <w:sz w:val="24"/>
          <w:szCs w:val="24"/>
          <w:lang w:val="es-ES" w:eastAsia="es-ES"/>
        </w:rPr>
        <w:t xml:space="preserve"> de Desarrollo Económico y Fomento al Empleo del Estado de Yucatán</w:t>
      </w:r>
      <w:r w:rsidR="00A630AA" w:rsidRPr="002C68B8">
        <w:rPr>
          <w:rFonts w:ascii="Arial" w:hAnsi="Arial" w:cs="Arial"/>
          <w:sz w:val="24"/>
          <w:szCs w:val="24"/>
          <w:lang w:val="es-ES" w:eastAsia="es-ES"/>
        </w:rPr>
        <w:t xml:space="preserve">. Ordenamiento cuya esencia fue generar </w:t>
      </w:r>
      <w:r w:rsidR="00A630AA" w:rsidRPr="002C68B8">
        <w:rPr>
          <w:rFonts w:ascii="Arial" w:hAnsi="Arial" w:cs="Arial"/>
          <w:sz w:val="24"/>
          <w:szCs w:val="24"/>
          <w:lang w:val="es-ES" w:eastAsia="es-ES"/>
        </w:rPr>
        <w:lastRenderedPageBreak/>
        <w:t>políticas y acciones públicas para fortalecer la d</w:t>
      </w:r>
      <w:r w:rsidR="00F0212F" w:rsidRPr="002C68B8">
        <w:rPr>
          <w:rFonts w:ascii="Arial" w:hAnsi="Arial" w:cs="Arial"/>
          <w:sz w:val="24"/>
          <w:szCs w:val="24"/>
          <w:lang w:val="es-ES" w:eastAsia="es-ES"/>
        </w:rPr>
        <w:t>inámica económica en la entidad</w:t>
      </w:r>
      <w:r w:rsidR="001B6E44">
        <w:rPr>
          <w:rFonts w:ascii="Arial" w:hAnsi="Arial" w:cs="Arial"/>
          <w:sz w:val="24"/>
          <w:szCs w:val="24"/>
          <w:lang w:val="es-ES" w:eastAsia="es-ES"/>
        </w:rPr>
        <w:t xml:space="preserve">, </w:t>
      </w:r>
      <w:r w:rsidR="00A630AA" w:rsidRPr="002C68B8">
        <w:rPr>
          <w:rFonts w:ascii="Arial" w:hAnsi="Arial" w:cs="Arial"/>
          <w:sz w:val="24"/>
          <w:szCs w:val="24"/>
          <w:lang w:val="es-ES" w:eastAsia="es-ES"/>
        </w:rPr>
        <w:t xml:space="preserve"> así como establecer directrices a los encargados de aplicar dicha ley local.  </w:t>
      </w:r>
    </w:p>
    <w:p w:rsidR="009B57DF" w:rsidRPr="002C68B8" w:rsidRDefault="009B57DF" w:rsidP="008312AF">
      <w:pPr>
        <w:widowControl/>
        <w:suppressAutoHyphens w:val="0"/>
        <w:autoSpaceDE/>
        <w:spacing w:line="360" w:lineRule="auto"/>
        <w:ind w:right="-93" w:firstLine="708"/>
        <w:jc w:val="both"/>
        <w:rPr>
          <w:rFonts w:ascii="Arial" w:hAnsi="Arial" w:cs="Arial"/>
          <w:sz w:val="24"/>
          <w:szCs w:val="24"/>
          <w:lang w:val="es-ES" w:eastAsia="es-ES"/>
        </w:rPr>
      </w:pPr>
    </w:p>
    <w:p w:rsidR="009B57DF" w:rsidRPr="002C68B8" w:rsidRDefault="009B57DF" w:rsidP="008312AF">
      <w:pPr>
        <w:widowControl/>
        <w:suppressAutoHyphens w:val="0"/>
        <w:autoSpaceDE/>
        <w:spacing w:line="360" w:lineRule="auto"/>
        <w:ind w:right="-93" w:firstLine="708"/>
        <w:jc w:val="both"/>
        <w:rPr>
          <w:rFonts w:ascii="Arial" w:hAnsi="Arial" w:cs="Arial"/>
          <w:sz w:val="24"/>
          <w:szCs w:val="24"/>
          <w:lang w:val="es-ES" w:eastAsia="es-ES"/>
        </w:rPr>
      </w:pPr>
      <w:r w:rsidRPr="002C68B8">
        <w:rPr>
          <w:rFonts w:ascii="Arial" w:hAnsi="Arial" w:cs="Arial"/>
          <w:b/>
          <w:sz w:val="24"/>
          <w:szCs w:val="24"/>
          <w:lang w:val="es-ES" w:eastAsia="es-ES"/>
        </w:rPr>
        <w:t xml:space="preserve">SEGUNDO.- </w:t>
      </w:r>
      <w:r w:rsidR="00A67E68" w:rsidRPr="002C68B8">
        <w:rPr>
          <w:rFonts w:ascii="Arial" w:hAnsi="Arial" w:cs="Arial"/>
          <w:sz w:val="24"/>
          <w:szCs w:val="24"/>
          <w:lang w:val="es-ES" w:eastAsia="es-ES"/>
        </w:rPr>
        <w:t>Dentro de l</w:t>
      </w:r>
      <w:r w:rsidRPr="002C68B8">
        <w:rPr>
          <w:rFonts w:ascii="Arial" w:hAnsi="Arial" w:cs="Arial"/>
          <w:sz w:val="24"/>
          <w:szCs w:val="24"/>
          <w:lang w:val="es-ES" w:eastAsia="es-ES"/>
        </w:rPr>
        <w:t xml:space="preserve">a legislación que impacta en materia económica en la entidad </w:t>
      </w:r>
      <w:r w:rsidR="00A67E68" w:rsidRPr="002C68B8">
        <w:rPr>
          <w:rFonts w:ascii="Arial" w:hAnsi="Arial" w:cs="Arial"/>
          <w:sz w:val="24"/>
          <w:szCs w:val="24"/>
          <w:lang w:val="es-ES" w:eastAsia="es-ES"/>
        </w:rPr>
        <w:t xml:space="preserve">también se encuentra la </w:t>
      </w:r>
      <w:r w:rsidR="00A67E68" w:rsidRPr="002C68B8">
        <w:rPr>
          <w:rFonts w:ascii="Arial" w:hAnsi="Arial" w:cs="Arial"/>
          <w:bCs/>
          <w:sz w:val="24"/>
          <w:szCs w:val="24"/>
          <w:lang w:val="es-ES" w:eastAsia="es-ES"/>
        </w:rPr>
        <w:t>Ley para el Fomento y Desarrollo del Turismo en Yucatán; que dentro sus objetivos pretende maximizar y acrecentar el potencial turístico d</w:t>
      </w:r>
      <w:r w:rsidR="001B6E44">
        <w:rPr>
          <w:rFonts w:ascii="Arial" w:hAnsi="Arial" w:cs="Arial"/>
          <w:bCs/>
          <w:sz w:val="24"/>
          <w:szCs w:val="24"/>
          <w:lang w:val="es-ES" w:eastAsia="es-ES"/>
        </w:rPr>
        <w:t>e la zona; n</w:t>
      </w:r>
      <w:r w:rsidR="00A67E68" w:rsidRPr="002C68B8">
        <w:rPr>
          <w:rFonts w:ascii="Arial" w:hAnsi="Arial" w:cs="Arial"/>
          <w:bCs/>
          <w:sz w:val="24"/>
          <w:szCs w:val="24"/>
          <w:lang w:val="es-ES" w:eastAsia="es-ES"/>
        </w:rPr>
        <w:t xml:space="preserve">orma que fuera expedida en el presente año 2011. </w:t>
      </w:r>
    </w:p>
    <w:p w:rsidR="00A630AA" w:rsidRPr="002C68B8" w:rsidRDefault="00A630AA" w:rsidP="008312AF">
      <w:pPr>
        <w:widowControl/>
        <w:suppressAutoHyphens w:val="0"/>
        <w:autoSpaceDE/>
        <w:spacing w:line="360" w:lineRule="auto"/>
        <w:ind w:right="-93" w:firstLine="708"/>
        <w:jc w:val="both"/>
        <w:rPr>
          <w:rFonts w:ascii="Arial" w:hAnsi="Arial" w:cs="Arial"/>
          <w:sz w:val="24"/>
          <w:szCs w:val="24"/>
          <w:lang w:val="es-ES" w:eastAsia="es-ES"/>
        </w:rPr>
      </w:pPr>
    </w:p>
    <w:p w:rsidR="00A630AA" w:rsidRPr="002C68B8" w:rsidRDefault="00A630AA" w:rsidP="008312AF">
      <w:pPr>
        <w:widowControl/>
        <w:suppressAutoHyphens w:val="0"/>
        <w:autoSpaceDE/>
        <w:spacing w:line="360" w:lineRule="auto"/>
        <w:ind w:right="-93" w:firstLine="708"/>
        <w:jc w:val="both"/>
        <w:rPr>
          <w:rFonts w:ascii="Arial" w:hAnsi="Arial" w:cs="Arial"/>
          <w:sz w:val="24"/>
          <w:szCs w:val="24"/>
          <w:lang w:val="es-ES" w:eastAsia="es-ES"/>
        </w:rPr>
      </w:pPr>
      <w:r w:rsidRPr="002C68B8">
        <w:rPr>
          <w:rFonts w:ascii="Arial" w:hAnsi="Arial" w:cs="Arial"/>
          <w:sz w:val="24"/>
          <w:szCs w:val="24"/>
          <w:lang w:val="es-ES" w:eastAsia="es-ES"/>
        </w:rPr>
        <w:t xml:space="preserve">Dada la importancia de la norma en materia económica y fomento al empleo que se estudia, apreciamos que </w:t>
      </w:r>
      <w:r w:rsidR="00A67E68" w:rsidRPr="002C68B8">
        <w:rPr>
          <w:rFonts w:ascii="Arial" w:hAnsi="Arial" w:cs="Arial"/>
          <w:sz w:val="24"/>
          <w:szCs w:val="24"/>
          <w:lang w:val="es-ES" w:eastAsia="es-ES"/>
        </w:rPr>
        <w:t xml:space="preserve">actualmente Yucatán cuenta con un andamiaje en materia económica que ha permitido avanzar y mantener un crecimiento óptimo en los últimos años. </w:t>
      </w:r>
    </w:p>
    <w:p w:rsidR="00A630AA" w:rsidRPr="002C68B8" w:rsidRDefault="00A630AA" w:rsidP="008312AF">
      <w:pPr>
        <w:widowControl/>
        <w:suppressAutoHyphens w:val="0"/>
        <w:autoSpaceDE/>
        <w:spacing w:line="360" w:lineRule="auto"/>
        <w:ind w:right="-93" w:firstLine="708"/>
        <w:jc w:val="both"/>
        <w:rPr>
          <w:rFonts w:ascii="Arial" w:hAnsi="Arial" w:cs="Arial"/>
          <w:sz w:val="24"/>
          <w:szCs w:val="24"/>
          <w:lang w:val="es-ES" w:eastAsia="es-ES"/>
        </w:rPr>
      </w:pPr>
    </w:p>
    <w:p w:rsidR="00DC5ED8" w:rsidRPr="002C68B8"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2C68B8">
        <w:rPr>
          <w:rFonts w:ascii="Arial" w:hAnsi="Arial" w:cs="Arial"/>
          <w:b/>
          <w:sz w:val="24"/>
          <w:szCs w:val="24"/>
          <w:lang w:val="es-MX" w:eastAsia="es-ES"/>
        </w:rPr>
        <w:t xml:space="preserve">TERCERO.- </w:t>
      </w:r>
      <w:r w:rsidRPr="002C68B8">
        <w:rPr>
          <w:rFonts w:ascii="Arial" w:hAnsi="Arial" w:cs="Arial"/>
          <w:sz w:val="24"/>
          <w:szCs w:val="24"/>
          <w:lang w:val="es-MX" w:eastAsia="es-ES"/>
        </w:rPr>
        <w:t xml:space="preserve">En fecha </w:t>
      </w:r>
      <w:r w:rsidR="00A67E68" w:rsidRPr="002C68B8">
        <w:rPr>
          <w:rFonts w:ascii="Arial" w:hAnsi="Arial" w:cs="Arial"/>
          <w:sz w:val="24"/>
          <w:szCs w:val="24"/>
          <w:lang w:val="es-MX" w:eastAsia="es-ES"/>
        </w:rPr>
        <w:t>18</w:t>
      </w:r>
      <w:r w:rsidRPr="002C68B8">
        <w:rPr>
          <w:rFonts w:ascii="Arial" w:hAnsi="Arial" w:cs="Arial"/>
          <w:sz w:val="24"/>
          <w:szCs w:val="24"/>
          <w:lang w:val="es-MX" w:eastAsia="es-ES"/>
        </w:rPr>
        <w:t xml:space="preserve"> de </w:t>
      </w:r>
      <w:r w:rsidR="00A67E68" w:rsidRPr="002C68B8">
        <w:rPr>
          <w:rFonts w:ascii="Arial" w:hAnsi="Arial" w:cs="Arial"/>
          <w:sz w:val="24"/>
          <w:szCs w:val="24"/>
          <w:lang w:val="es-MX" w:eastAsia="es-ES"/>
        </w:rPr>
        <w:t>septiembre</w:t>
      </w:r>
      <w:r w:rsidRPr="002C68B8">
        <w:rPr>
          <w:rFonts w:ascii="Arial" w:hAnsi="Arial" w:cs="Arial"/>
          <w:sz w:val="24"/>
          <w:szCs w:val="24"/>
          <w:lang w:val="es-MX" w:eastAsia="es-ES"/>
        </w:rPr>
        <w:t xml:space="preserve"> de</w:t>
      </w:r>
      <w:r w:rsidR="00502A17" w:rsidRPr="002C68B8">
        <w:rPr>
          <w:rFonts w:ascii="Arial" w:hAnsi="Arial" w:cs="Arial"/>
          <w:sz w:val="24"/>
          <w:szCs w:val="24"/>
          <w:lang w:val="es-MX" w:eastAsia="es-ES"/>
        </w:rPr>
        <w:t xml:space="preserve"> la anualidad</w:t>
      </w:r>
      <w:r w:rsidR="001B6E44">
        <w:rPr>
          <w:rFonts w:ascii="Arial" w:hAnsi="Arial" w:cs="Arial"/>
          <w:sz w:val="24"/>
          <w:szCs w:val="24"/>
          <w:lang w:val="es-MX" w:eastAsia="es-ES"/>
        </w:rPr>
        <w:t>,</w:t>
      </w:r>
      <w:r w:rsidR="00502A17" w:rsidRPr="002C68B8">
        <w:rPr>
          <w:rFonts w:ascii="Arial" w:hAnsi="Arial" w:cs="Arial"/>
          <w:sz w:val="24"/>
          <w:szCs w:val="24"/>
          <w:lang w:val="es-MX" w:eastAsia="es-ES"/>
        </w:rPr>
        <w:t xml:space="preserve"> </w:t>
      </w:r>
      <w:r w:rsidRPr="002C68B8">
        <w:rPr>
          <w:rFonts w:ascii="Arial" w:hAnsi="Arial" w:cs="Arial"/>
          <w:sz w:val="24"/>
          <w:szCs w:val="24"/>
          <w:lang w:val="es-MX" w:eastAsia="es-ES"/>
        </w:rPr>
        <w:t xml:space="preserve">se presentó ante este Congreso Estatal, la iniciativa con proyecto de </w:t>
      </w:r>
      <w:r w:rsidR="00F0212F" w:rsidRPr="002C68B8">
        <w:rPr>
          <w:rFonts w:ascii="Arial" w:hAnsi="Arial" w:cs="Arial"/>
          <w:sz w:val="24"/>
          <w:szCs w:val="24"/>
          <w:lang w:val="es-MX" w:eastAsia="es-ES"/>
        </w:rPr>
        <w:t>d</w:t>
      </w:r>
      <w:r w:rsidRPr="002C68B8">
        <w:rPr>
          <w:rFonts w:ascii="Arial" w:hAnsi="Arial" w:cs="Arial"/>
          <w:sz w:val="24"/>
          <w:szCs w:val="24"/>
          <w:lang w:val="es-MX" w:eastAsia="es-ES"/>
        </w:rPr>
        <w:t xml:space="preserve">ecreto por el que se expide la </w:t>
      </w:r>
      <w:r w:rsidR="00A67E68" w:rsidRPr="002C68B8">
        <w:rPr>
          <w:rFonts w:ascii="Arial" w:hAnsi="Arial" w:cs="Arial"/>
          <w:sz w:val="24"/>
          <w:szCs w:val="24"/>
          <w:lang w:val="es-ES" w:eastAsia="es-ES"/>
        </w:rPr>
        <w:t>Ley de Emprendedores del Estado de Yucatán</w:t>
      </w:r>
      <w:r w:rsidR="00A67E68" w:rsidRPr="002C68B8">
        <w:rPr>
          <w:rFonts w:ascii="Arial" w:hAnsi="Arial" w:cs="Arial"/>
          <w:sz w:val="24"/>
          <w:szCs w:val="24"/>
          <w:lang w:val="es-MX" w:eastAsia="es-ES"/>
        </w:rPr>
        <w:t xml:space="preserve"> </w:t>
      </w:r>
      <w:r w:rsidR="005353C3" w:rsidRPr="002C68B8">
        <w:rPr>
          <w:rFonts w:ascii="Arial" w:hAnsi="Arial" w:cs="Arial"/>
          <w:sz w:val="24"/>
          <w:szCs w:val="24"/>
          <w:lang w:val="es-MX" w:eastAsia="es-ES"/>
        </w:rPr>
        <w:t xml:space="preserve">por parte </w:t>
      </w:r>
      <w:r w:rsidR="00A67E68" w:rsidRPr="002C68B8">
        <w:rPr>
          <w:rFonts w:ascii="Arial" w:hAnsi="Arial" w:cs="Arial"/>
          <w:sz w:val="24"/>
          <w:szCs w:val="24"/>
          <w:lang w:val="es-MX" w:eastAsia="es-ES"/>
        </w:rPr>
        <w:t xml:space="preserve">del citado diputado Sánchez Roca al inicio de este documento público. </w:t>
      </w:r>
    </w:p>
    <w:p w:rsidR="00DC5ED8" w:rsidRPr="002C68B8"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p>
    <w:p w:rsidR="00DC5ED8" w:rsidRPr="002C68B8" w:rsidRDefault="00DC5ED8" w:rsidP="008312AF">
      <w:pPr>
        <w:widowControl/>
        <w:suppressAutoHyphens w:val="0"/>
        <w:autoSpaceDE/>
        <w:spacing w:line="360" w:lineRule="auto"/>
        <w:ind w:right="-93" w:firstLine="708"/>
        <w:jc w:val="both"/>
        <w:rPr>
          <w:rFonts w:ascii="Arial" w:hAnsi="Arial" w:cs="Arial"/>
          <w:sz w:val="24"/>
          <w:szCs w:val="24"/>
          <w:lang w:val="es-ES" w:eastAsia="es-ES"/>
        </w:rPr>
      </w:pPr>
      <w:r w:rsidRPr="002C68B8">
        <w:rPr>
          <w:rFonts w:ascii="Arial" w:hAnsi="Arial" w:cs="Arial"/>
          <w:b/>
          <w:sz w:val="24"/>
          <w:szCs w:val="24"/>
          <w:lang w:val="es-MX" w:eastAsia="es-ES"/>
        </w:rPr>
        <w:t>CUARTO.-</w:t>
      </w:r>
      <w:r w:rsidRPr="002C68B8">
        <w:rPr>
          <w:rFonts w:ascii="Arial" w:hAnsi="Arial" w:cs="Arial"/>
          <w:sz w:val="24"/>
          <w:szCs w:val="24"/>
          <w:lang w:val="es-ES" w:eastAsia="es-ES"/>
        </w:rPr>
        <w:t xml:space="preserve"> </w:t>
      </w:r>
      <w:r w:rsidR="00A67E68" w:rsidRPr="002C68B8">
        <w:rPr>
          <w:rFonts w:ascii="Arial" w:hAnsi="Arial" w:cs="Arial"/>
          <w:sz w:val="24"/>
          <w:szCs w:val="24"/>
          <w:lang w:val="es-ES" w:eastAsia="es-ES"/>
        </w:rPr>
        <w:t xml:space="preserve">Por lo que toca al </w:t>
      </w:r>
      <w:r w:rsidR="000C26E5" w:rsidRPr="002C68B8">
        <w:rPr>
          <w:rFonts w:ascii="Arial" w:hAnsi="Arial" w:cs="Arial"/>
          <w:sz w:val="24"/>
          <w:szCs w:val="24"/>
          <w:lang w:val="es-ES" w:eastAsia="es-ES"/>
        </w:rPr>
        <w:t xml:space="preserve">elemento indispensable </w:t>
      </w:r>
      <w:r w:rsidR="00A67E68" w:rsidRPr="002C68B8">
        <w:rPr>
          <w:rFonts w:ascii="Arial" w:hAnsi="Arial" w:cs="Arial"/>
          <w:sz w:val="24"/>
          <w:szCs w:val="24"/>
          <w:lang w:val="es-ES" w:eastAsia="es-ES"/>
        </w:rPr>
        <w:t xml:space="preserve">contemplado en el artículo </w:t>
      </w:r>
      <w:r w:rsidR="000C26E5" w:rsidRPr="002C68B8">
        <w:rPr>
          <w:rFonts w:ascii="Arial" w:hAnsi="Arial" w:cs="Arial"/>
          <w:sz w:val="24"/>
          <w:szCs w:val="24"/>
          <w:lang w:val="es-ES" w:eastAsia="es-ES"/>
        </w:rPr>
        <w:t xml:space="preserve">69 del Reglamento de </w:t>
      </w:r>
      <w:r w:rsidR="00A67E68" w:rsidRPr="002C68B8">
        <w:rPr>
          <w:rFonts w:ascii="Arial" w:hAnsi="Arial" w:cs="Arial"/>
          <w:sz w:val="24"/>
          <w:szCs w:val="24"/>
          <w:lang w:val="es-ES" w:eastAsia="es-ES"/>
        </w:rPr>
        <w:t>la Ley de Gobierno del Poder Legislativo</w:t>
      </w:r>
      <w:r w:rsidR="000C26E5" w:rsidRPr="002C68B8">
        <w:rPr>
          <w:rFonts w:ascii="Arial" w:hAnsi="Arial" w:cs="Arial"/>
          <w:sz w:val="24"/>
          <w:szCs w:val="24"/>
          <w:lang w:val="es-ES" w:eastAsia="es-ES"/>
        </w:rPr>
        <w:t xml:space="preserve"> del Estado de Yucatán</w:t>
      </w:r>
      <w:r w:rsidR="00A67E68" w:rsidRPr="002C68B8">
        <w:rPr>
          <w:rFonts w:ascii="Arial" w:hAnsi="Arial" w:cs="Arial"/>
          <w:sz w:val="24"/>
          <w:szCs w:val="24"/>
          <w:lang w:val="es-ES" w:eastAsia="es-ES"/>
        </w:rPr>
        <w:t xml:space="preserve">, se manifestó </w:t>
      </w:r>
      <w:r w:rsidRPr="002C68B8">
        <w:rPr>
          <w:rFonts w:ascii="Arial" w:hAnsi="Arial" w:cs="Arial"/>
          <w:sz w:val="24"/>
          <w:szCs w:val="24"/>
          <w:lang w:val="es-ES" w:eastAsia="es-ES"/>
        </w:rPr>
        <w:t>lo siguiente:</w:t>
      </w: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w:t>
      </w:r>
    </w:p>
    <w:p w:rsidR="009E008A" w:rsidRPr="002C68B8" w:rsidRDefault="009E008A" w:rsidP="000C26E5">
      <w:pPr>
        <w:spacing w:line="360" w:lineRule="auto"/>
        <w:ind w:left="851" w:right="758"/>
        <w:jc w:val="both"/>
        <w:rPr>
          <w:rFonts w:ascii="Arial" w:hAnsi="Arial" w:cs="Arial"/>
          <w:i/>
        </w:rPr>
      </w:pP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lastRenderedPageBreak/>
        <w:t>Todo esto, sólo es posible, si se tiene un espíritu emprendedor. Se requiere de una gran determinación para renunciar a la “estabilidad” económica que ofrece un empleo y aventurarse como empresario, más aún sí se tiene en cuenta que el empresario no siempre gana como si lo hace el asalariado, que mensualmente tiene asegurado un ingreso fijo que le permite solventar sus gastos.</w:t>
      </w: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w:t>
      </w: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Los gobiernos han entendido muy bien la importancia del emprendimiento, tanto así, que han iniciado programas de apoyo a emprendedores, para ayudarles en su propósito de crear su propia unidad productiva. Poner en marcha un emprendimiento trae consigo nuevos desafíos y responsabilidades. Un empresario no sólo está a cargo del desarrollo y crecimiento de su negocio, sino que también es responsable del bienestar y la seguridad de las personas que trabajan para él. Por eso es importante que cuenten con la legislación y reglamentación que impulse y respalde la actividad empresarial que llevan a cabo, ya que, con esto, estoy seguro de que tendrán un impacto positivo en su negocio y en su personal.</w:t>
      </w:r>
    </w:p>
    <w:p w:rsidR="00074A77" w:rsidRPr="002C68B8" w:rsidRDefault="00074A77" w:rsidP="000C26E5">
      <w:pPr>
        <w:spacing w:line="360" w:lineRule="auto"/>
        <w:ind w:left="851" w:right="758"/>
        <w:jc w:val="both"/>
        <w:rPr>
          <w:rFonts w:ascii="Arial" w:hAnsi="Arial" w:cs="Arial"/>
          <w:i/>
        </w:rPr>
      </w:pPr>
    </w:p>
    <w:p w:rsidR="000C26E5" w:rsidRPr="002C68B8" w:rsidRDefault="000C26E5" w:rsidP="000C26E5">
      <w:pPr>
        <w:spacing w:line="360" w:lineRule="auto"/>
        <w:ind w:left="851" w:right="758"/>
        <w:jc w:val="both"/>
        <w:rPr>
          <w:rFonts w:ascii="Arial" w:hAnsi="Arial" w:cs="Arial"/>
          <w:i/>
          <w:shd w:val="clear" w:color="auto" w:fill="FFFFFF"/>
        </w:rPr>
      </w:pPr>
      <w:r w:rsidRPr="002C68B8">
        <w:rPr>
          <w:rFonts w:ascii="Arial" w:hAnsi="Arial" w:cs="Arial"/>
          <w:i/>
        </w:rPr>
        <w:t xml:space="preserve">Administrar una empresa no es una tarea simple, existen los aspectos legales, administrativos, tributarios, fiscales y laborales que se tienen que tomar en cuenta. Ya sea por desconocimiento o por falta de experiencia, muchos empresarios no están preparados para enfrentar esta normatividad. </w:t>
      </w:r>
      <w:r w:rsidRPr="002C68B8">
        <w:rPr>
          <w:rFonts w:ascii="Arial" w:hAnsi="Arial" w:cs="Arial"/>
          <w:i/>
          <w:shd w:val="clear" w:color="auto" w:fill="FFFFFF"/>
        </w:rPr>
        <w:t>Muchos emprendedores no conocen la legislación que corresponde a su actividad económica.</w:t>
      </w: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w:t>
      </w: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El emprendimiento es el mejor camino para crecer económicamente, para ser independientes, y para tener una calidad de vida acorde a nuestras expectativas lo cual implica desarrollar una Cultura del Emprendimiento encaminada a vencer la resistencia de algunas personas a dejar de ser dependientes.</w:t>
      </w:r>
    </w:p>
    <w:p w:rsidR="00074A77" w:rsidRPr="002C68B8" w:rsidRDefault="00074A77" w:rsidP="000C26E5">
      <w:pPr>
        <w:spacing w:line="360" w:lineRule="auto"/>
        <w:ind w:left="851" w:right="758"/>
        <w:jc w:val="both"/>
        <w:rPr>
          <w:rFonts w:ascii="Arial" w:hAnsi="Arial" w:cs="Arial"/>
          <w:i/>
        </w:rPr>
      </w:pP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 xml:space="preserve">Emprendedor es una persona con posibilidades de innovar, o sea con la capacidad de generar bienes y servicios de una forma creativa, metódica, ética, responsable y efectiva. Acción emprendedora es toda acción innovadora que, a través de un sistema organizado de relaciones interpersonales y la combinación de recursos, se orienta al logro de un </w:t>
      </w:r>
      <w:r w:rsidRPr="002C68B8">
        <w:rPr>
          <w:rFonts w:ascii="Arial" w:hAnsi="Arial" w:cs="Arial"/>
          <w:i/>
        </w:rPr>
        <w:lastRenderedPageBreak/>
        <w:t>determinado fin. La acción emprendedora tiene que ver con la capacidad de crear algo nuevo y con la creación de un nuevo valor.</w:t>
      </w:r>
    </w:p>
    <w:p w:rsidR="000C26E5" w:rsidRPr="002C68B8" w:rsidRDefault="000C26E5" w:rsidP="000C26E5">
      <w:pPr>
        <w:spacing w:line="360" w:lineRule="auto"/>
        <w:ind w:left="851" w:right="758"/>
        <w:jc w:val="both"/>
        <w:rPr>
          <w:rFonts w:ascii="Arial" w:hAnsi="Arial" w:cs="Arial"/>
          <w:i/>
        </w:rPr>
      </w:pP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La capacidad emprendedora corresponde a la cualidad innata que toda persona potencialmente posee y que por circunstancias culturales se desarrolla en forma desigual en diversos contextos sociales y culturales. Afirmamos también que todas las personas pueden ser emprendedoras porque tienen esa potencialidad en su propia naturaleza humana. Lo relevante es comprender cuáles son las competencias para emprender en el mundo de hoy y sobre todo en qué consiste desarrollarlos. Pero más importante aún, contar con el respaldo de un gobierno responsable que promueva las medidas necesarias para que todos los ciudadanos cuenten con la seguridad de que sus empresas podrán desarrollarse en un marco legal que las proteja y les dé oportunidad de catapultarlas. Un cambio en la normativa específica del sector en el que opera la empresa puede modificar sustancialmente sus expectativas a nivel de cuenta de resultados.</w:t>
      </w:r>
    </w:p>
    <w:p w:rsidR="000C26E5" w:rsidRPr="002C68B8" w:rsidRDefault="000C26E5" w:rsidP="000C26E5">
      <w:pPr>
        <w:spacing w:line="360" w:lineRule="auto"/>
        <w:ind w:left="851" w:right="758"/>
        <w:jc w:val="both"/>
        <w:rPr>
          <w:rFonts w:ascii="Arial" w:hAnsi="Arial" w:cs="Arial"/>
          <w:i/>
        </w:rPr>
      </w:pP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En Yucatán buscamos potencializar la creación de MIPYMES y motivar a la ciudadanía a desarrollar mejores y mayores proyectos productivos, fomentando la sana competitividad, ya que nuestro estado se encuentra en un momento sólido para el crecimiento y desarrollo empresarial, a su vez, cuenta con los recursos naturales y materiales óptimos para innovar y crecer a nivel nacional y con ello generar mayor valor agregado.</w:t>
      </w:r>
    </w:p>
    <w:p w:rsidR="000C26E5" w:rsidRPr="002C68B8" w:rsidRDefault="000C26E5" w:rsidP="000C26E5">
      <w:pPr>
        <w:spacing w:line="360" w:lineRule="auto"/>
        <w:ind w:left="851" w:right="758"/>
        <w:jc w:val="both"/>
        <w:rPr>
          <w:rFonts w:ascii="Arial" w:hAnsi="Arial" w:cs="Arial"/>
          <w:i/>
        </w:rPr>
      </w:pPr>
      <w:r w:rsidRPr="002C68B8">
        <w:rPr>
          <w:rFonts w:ascii="Arial" w:hAnsi="Arial" w:cs="Arial"/>
          <w:i/>
        </w:rPr>
        <w:t>…”</w:t>
      </w:r>
    </w:p>
    <w:p w:rsidR="000C26E5" w:rsidRPr="002C68B8" w:rsidRDefault="000C26E5" w:rsidP="000C26E5">
      <w:pPr>
        <w:spacing w:line="360" w:lineRule="auto"/>
        <w:ind w:left="851" w:right="758"/>
        <w:jc w:val="both"/>
        <w:rPr>
          <w:rFonts w:ascii="Arial" w:hAnsi="Arial" w:cs="Arial"/>
          <w:i/>
        </w:rPr>
      </w:pPr>
    </w:p>
    <w:p w:rsidR="00074A77" w:rsidRPr="002C68B8" w:rsidRDefault="00DC5ED8" w:rsidP="00074A77">
      <w:pPr>
        <w:widowControl/>
        <w:tabs>
          <w:tab w:val="left" w:pos="680"/>
          <w:tab w:val="left" w:pos="8222"/>
        </w:tabs>
        <w:suppressAutoHyphens w:val="0"/>
        <w:autoSpaceDE/>
        <w:spacing w:line="360" w:lineRule="auto"/>
        <w:ind w:firstLine="709"/>
        <w:jc w:val="both"/>
        <w:rPr>
          <w:rFonts w:ascii="Arial" w:hAnsi="Arial" w:cs="Arial"/>
          <w:sz w:val="24"/>
          <w:szCs w:val="24"/>
          <w:lang w:val="es-ES" w:eastAsia="es-ES"/>
        </w:rPr>
      </w:pPr>
      <w:r w:rsidRPr="002C68B8">
        <w:rPr>
          <w:rFonts w:ascii="Arial" w:hAnsi="Arial" w:cs="Arial"/>
          <w:b/>
          <w:sz w:val="24"/>
          <w:szCs w:val="24"/>
          <w:lang w:val="es-MX" w:eastAsia="es-ES"/>
        </w:rPr>
        <w:t>QUINT</w:t>
      </w:r>
      <w:r w:rsidRPr="002C68B8">
        <w:rPr>
          <w:rFonts w:ascii="Arial" w:hAnsi="Arial" w:cs="Arial"/>
          <w:b/>
          <w:sz w:val="24"/>
          <w:szCs w:val="24"/>
          <w:lang w:val="es-ES" w:eastAsia="es-ES"/>
        </w:rPr>
        <w:t xml:space="preserve">O.- </w:t>
      </w:r>
      <w:r w:rsidR="000C26E5" w:rsidRPr="002C68B8">
        <w:rPr>
          <w:rFonts w:ascii="Arial" w:hAnsi="Arial" w:cs="Arial"/>
          <w:sz w:val="24"/>
          <w:szCs w:val="24"/>
          <w:lang w:val="es-ES" w:eastAsia="es-ES"/>
        </w:rPr>
        <w:t>Posteriormente a su turne a este cuerpo colegiado</w:t>
      </w:r>
      <w:r w:rsidR="000C26E5" w:rsidRPr="002C68B8">
        <w:rPr>
          <w:rFonts w:ascii="Arial" w:hAnsi="Arial" w:cs="Arial"/>
          <w:b/>
          <w:sz w:val="24"/>
          <w:szCs w:val="24"/>
          <w:lang w:val="es-ES" w:eastAsia="es-ES"/>
        </w:rPr>
        <w:t xml:space="preserve">, </w:t>
      </w:r>
      <w:r w:rsidRPr="002C68B8">
        <w:rPr>
          <w:rFonts w:ascii="Arial" w:hAnsi="Arial" w:cs="Arial"/>
          <w:sz w:val="24"/>
          <w:szCs w:val="24"/>
          <w:lang w:val="es-ES" w:eastAsia="es-ES"/>
        </w:rPr>
        <w:t xml:space="preserve">en sesión de trabajo </w:t>
      </w:r>
      <w:r w:rsidR="000C26E5" w:rsidRPr="002C68B8">
        <w:rPr>
          <w:rFonts w:ascii="Arial" w:hAnsi="Arial" w:cs="Arial"/>
          <w:sz w:val="24"/>
          <w:szCs w:val="24"/>
          <w:lang w:val="es-ES" w:eastAsia="es-ES"/>
        </w:rPr>
        <w:t>de</w:t>
      </w:r>
      <w:r w:rsidRPr="002C68B8">
        <w:rPr>
          <w:rFonts w:ascii="Arial" w:hAnsi="Arial" w:cs="Arial"/>
          <w:sz w:val="24"/>
          <w:szCs w:val="24"/>
          <w:lang w:val="es-ES" w:eastAsia="es-ES"/>
        </w:rPr>
        <w:t xml:space="preserve"> fecha </w:t>
      </w:r>
      <w:r w:rsidR="00E27320" w:rsidRPr="002C68B8">
        <w:rPr>
          <w:rFonts w:ascii="Arial" w:hAnsi="Arial" w:cs="Arial"/>
          <w:sz w:val="24"/>
          <w:szCs w:val="24"/>
          <w:lang w:val="es-ES" w:eastAsia="es-ES"/>
        </w:rPr>
        <w:t>22</w:t>
      </w:r>
      <w:r w:rsidR="005353C3" w:rsidRPr="002C68B8">
        <w:rPr>
          <w:rFonts w:ascii="Arial" w:hAnsi="Arial" w:cs="Arial"/>
          <w:sz w:val="24"/>
          <w:szCs w:val="24"/>
          <w:lang w:val="es-ES" w:eastAsia="es-ES"/>
        </w:rPr>
        <w:t xml:space="preserve"> de </w:t>
      </w:r>
      <w:r w:rsidR="00E27320" w:rsidRPr="002C68B8">
        <w:rPr>
          <w:rFonts w:ascii="Arial" w:hAnsi="Arial" w:cs="Arial"/>
          <w:sz w:val="24"/>
          <w:szCs w:val="24"/>
          <w:lang w:val="es-ES" w:eastAsia="es-ES"/>
        </w:rPr>
        <w:t>octubre</w:t>
      </w:r>
      <w:r w:rsidR="005353C3" w:rsidRPr="002C68B8">
        <w:rPr>
          <w:rFonts w:ascii="Arial" w:hAnsi="Arial" w:cs="Arial"/>
          <w:sz w:val="24"/>
          <w:szCs w:val="24"/>
          <w:lang w:val="es-ES" w:eastAsia="es-ES"/>
        </w:rPr>
        <w:t xml:space="preserve"> </w:t>
      </w:r>
      <w:r w:rsidRPr="002C68B8">
        <w:rPr>
          <w:rFonts w:ascii="Arial" w:hAnsi="Arial" w:cs="Arial"/>
          <w:sz w:val="24"/>
          <w:szCs w:val="24"/>
          <w:lang w:val="es-ES" w:eastAsia="es-ES"/>
        </w:rPr>
        <w:t xml:space="preserve">del año </w:t>
      </w:r>
      <w:r w:rsidR="000B45DF">
        <w:rPr>
          <w:rFonts w:ascii="Arial" w:hAnsi="Arial" w:cs="Arial"/>
          <w:sz w:val="24"/>
          <w:szCs w:val="24"/>
          <w:lang w:val="es-ES" w:eastAsia="es-ES"/>
        </w:rPr>
        <w:t>2019</w:t>
      </w:r>
      <w:bookmarkStart w:id="0" w:name="_GoBack"/>
      <w:bookmarkEnd w:id="0"/>
      <w:r w:rsidRPr="002C68B8">
        <w:rPr>
          <w:rFonts w:ascii="Arial" w:hAnsi="Arial" w:cs="Arial"/>
          <w:sz w:val="24"/>
          <w:szCs w:val="24"/>
          <w:lang w:val="es-ES" w:eastAsia="es-ES"/>
        </w:rPr>
        <w:t>, se distribuyó a los</w:t>
      </w:r>
      <w:r w:rsidR="00E27320" w:rsidRPr="002C68B8">
        <w:rPr>
          <w:rFonts w:ascii="Arial" w:hAnsi="Arial" w:cs="Arial"/>
          <w:sz w:val="24"/>
          <w:szCs w:val="24"/>
          <w:lang w:val="es-ES" w:eastAsia="es-ES"/>
        </w:rPr>
        <w:t xml:space="preserve"> diputados integrantes de ésta c</w:t>
      </w:r>
      <w:r w:rsidRPr="002C68B8">
        <w:rPr>
          <w:rFonts w:ascii="Arial" w:hAnsi="Arial" w:cs="Arial"/>
          <w:sz w:val="24"/>
          <w:szCs w:val="24"/>
          <w:lang w:val="es-ES" w:eastAsia="es-ES"/>
        </w:rPr>
        <w:t>omisión</w:t>
      </w:r>
      <w:r w:rsidR="00E27320" w:rsidRPr="002C68B8">
        <w:rPr>
          <w:rFonts w:ascii="Arial" w:hAnsi="Arial" w:cs="Arial"/>
          <w:sz w:val="24"/>
          <w:szCs w:val="24"/>
          <w:lang w:val="es-ES" w:eastAsia="es-ES"/>
        </w:rPr>
        <w:t xml:space="preserve"> la iniciativa que se materializa en este dictamen</w:t>
      </w:r>
      <w:r w:rsidRPr="002C68B8">
        <w:rPr>
          <w:rFonts w:ascii="Arial" w:hAnsi="Arial" w:cs="Arial"/>
          <w:sz w:val="24"/>
          <w:szCs w:val="24"/>
          <w:lang w:val="es-ES" w:eastAsia="es-ES"/>
        </w:rPr>
        <w:t>.</w:t>
      </w:r>
      <w:r w:rsidR="00074A77" w:rsidRPr="002C68B8">
        <w:rPr>
          <w:rFonts w:ascii="Arial" w:hAnsi="Arial" w:cs="Arial"/>
          <w:sz w:val="24"/>
          <w:szCs w:val="24"/>
          <w:lang w:val="es-ES" w:eastAsia="es-ES"/>
        </w:rPr>
        <w:t xml:space="preserve"> </w:t>
      </w:r>
    </w:p>
    <w:p w:rsidR="00074A77" w:rsidRPr="002C68B8" w:rsidRDefault="00074A77" w:rsidP="00074A77">
      <w:pPr>
        <w:widowControl/>
        <w:tabs>
          <w:tab w:val="left" w:pos="680"/>
          <w:tab w:val="left" w:pos="8222"/>
        </w:tabs>
        <w:suppressAutoHyphens w:val="0"/>
        <w:autoSpaceDE/>
        <w:spacing w:line="360" w:lineRule="auto"/>
        <w:ind w:firstLine="709"/>
        <w:jc w:val="both"/>
        <w:rPr>
          <w:rFonts w:ascii="Arial" w:hAnsi="Arial" w:cs="Arial"/>
          <w:sz w:val="24"/>
          <w:szCs w:val="24"/>
          <w:lang w:val="es-ES" w:eastAsia="es-ES"/>
        </w:rPr>
      </w:pPr>
    </w:p>
    <w:p w:rsidR="00DC5ED8" w:rsidRPr="002C68B8" w:rsidRDefault="00DC5ED8" w:rsidP="00074A77">
      <w:pPr>
        <w:widowControl/>
        <w:tabs>
          <w:tab w:val="left" w:pos="680"/>
          <w:tab w:val="left" w:pos="8222"/>
        </w:tabs>
        <w:suppressAutoHyphens w:val="0"/>
        <w:autoSpaceDE/>
        <w:spacing w:line="360" w:lineRule="auto"/>
        <w:ind w:firstLine="709"/>
        <w:jc w:val="both"/>
        <w:rPr>
          <w:rFonts w:ascii="Arial" w:hAnsi="Arial" w:cs="Arial"/>
          <w:sz w:val="24"/>
          <w:szCs w:val="24"/>
          <w:lang w:val="es-ES" w:eastAsia="es-ES"/>
        </w:rPr>
      </w:pPr>
      <w:r w:rsidRPr="002C68B8">
        <w:rPr>
          <w:rFonts w:ascii="Arial" w:hAnsi="Arial" w:cs="Arial"/>
          <w:sz w:val="24"/>
          <w:szCs w:val="24"/>
          <w:lang w:val="es-ES" w:eastAsia="es-ES"/>
        </w:rPr>
        <w:t xml:space="preserve">La multicitada iniciativa fue fundamentada en ejercicio de las facultades que </w:t>
      </w:r>
      <w:r w:rsidR="00E27320" w:rsidRPr="002C68B8">
        <w:rPr>
          <w:rFonts w:ascii="Arial" w:hAnsi="Arial" w:cs="Arial"/>
          <w:sz w:val="24"/>
          <w:szCs w:val="24"/>
          <w:lang w:val="es-ES" w:eastAsia="es-ES"/>
        </w:rPr>
        <w:t>les</w:t>
      </w:r>
      <w:r w:rsidRPr="002C68B8">
        <w:rPr>
          <w:rFonts w:ascii="Arial" w:hAnsi="Arial" w:cs="Arial"/>
          <w:sz w:val="24"/>
          <w:szCs w:val="24"/>
          <w:lang w:val="es-ES" w:eastAsia="es-ES"/>
        </w:rPr>
        <w:t xml:space="preserve"> confie</w:t>
      </w:r>
      <w:r w:rsidR="00686012" w:rsidRPr="002C68B8">
        <w:rPr>
          <w:rFonts w:ascii="Arial" w:hAnsi="Arial" w:cs="Arial"/>
          <w:sz w:val="24"/>
          <w:szCs w:val="24"/>
          <w:lang w:val="es-ES" w:eastAsia="es-ES"/>
        </w:rPr>
        <w:t>re</w:t>
      </w:r>
      <w:r w:rsidR="007B2152" w:rsidRPr="002C68B8">
        <w:rPr>
          <w:rFonts w:ascii="Arial" w:hAnsi="Arial" w:cs="Arial"/>
          <w:sz w:val="24"/>
          <w:szCs w:val="24"/>
          <w:lang w:val="es-ES" w:eastAsia="es-ES"/>
        </w:rPr>
        <w:t xml:space="preserve"> a</w:t>
      </w:r>
      <w:r w:rsidR="00E27320" w:rsidRPr="002C68B8">
        <w:rPr>
          <w:rFonts w:ascii="Arial" w:hAnsi="Arial" w:cs="Arial"/>
          <w:sz w:val="24"/>
          <w:szCs w:val="24"/>
          <w:lang w:val="es-ES" w:eastAsia="es-ES"/>
        </w:rPr>
        <w:t xml:space="preserve"> </w:t>
      </w:r>
      <w:r w:rsidR="007B2152" w:rsidRPr="002C68B8">
        <w:rPr>
          <w:rFonts w:ascii="Arial" w:hAnsi="Arial" w:cs="Arial"/>
          <w:sz w:val="24"/>
          <w:szCs w:val="24"/>
          <w:lang w:val="es-ES" w:eastAsia="es-ES"/>
        </w:rPr>
        <w:t>l</w:t>
      </w:r>
      <w:r w:rsidR="00E27320" w:rsidRPr="002C68B8">
        <w:rPr>
          <w:rFonts w:ascii="Arial" w:hAnsi="Arial" w:cs="Arial"/>
          <w:sz w:val="24"/>
          <w:szCs w:val="24"/>
          <w:lang w:val="es-ES" w:eastAsia="es-ES"/>
        </w:rPr>
        <w:t xml:space="preserve">os diputados </w:t>
      </w:r>
      <w:r w:rsidR="007B2152" w:rsidRPr="002C68B8">
        <w:rPr>
          <w:rFonts w:ascii="Arial" w:hAnsi="Arial" w:cs="Arial"/>
          <w:sz w:val="24"/>
          <w:szCs w:val="24"/>
          <w:lang w:val="es-ES" w:eastAsia="es-ES"/>
        </w:rPr>
        <w:t>el artículo</w:t>
      </w:r>
      <w:r w:rsidRPr="002C68B8">
        <w:rPr>
          <w:rFonts w:ascii="Arial" w:hAnsi="Arial" w:cs="Arial"/>
          <w:sz w:val="24"/>
          <w:szCs w:val="24"/>
          <w:lang w:val="es-ES" w:eastAsia="es-ES"/>
        </w:rPr>
        <w:t xml:space="preserve"> 35</w:t>
      </w:r>
      <w:r w:rsidR="002C0DEF" w:rsidRPr="002C68B8">
        <w:rPr>
          <w:rFonts w:ascii="Arial" w:hAnsi="Arial" w:cs="Arial"/>
          <w:sz w:val="24"/>
          <w:szCs w:val="24"/>
          <w:lang w:val="es-ES" w:eastAsia="es-ES"/>
        </w:rPr>
        <w:t xml:space="preserve"> </w:t>
      </w:r>
      <w:r w:rsidRPr="002C68B8">
        <w:rPr>
          <w:rFonts w:ascii="Arial" w:hAnsi="Arial" w:cs="Arial"/>
          <w:sz w:val="24"/>
          <w:szCs w:val="24"/>
          <w:lang w:val="es-ES" w:eastAsia="es-ES"/>
        </w:rPr>
        <w:t xml:space="preserve">fracción I de la Constitución </w:t>
      </w:r>
      <w:r w:rsidR="007B2152" w:rsidRPr="002C68B8">
        <w:rPr>
          <w:rFonts w:ascii="Arial" w:hAnsi="Arial" w:cs="Arial"/>
          <w:sz w:val="24"/>
          <w:szCs w:val="24"/>
          <w:lang w:val="es-ES" w:eastAsia="es-ES"/>
        </w:rPr>
        <w:t>Política del Estado de Yucatán.</w:t>
      </w:r>
      <w:r w:rsidR="00E27320" w:rsidRPr="002C68B8">
        <w:rPr>
          <w:rFonts w:ascii="Arial" w:hAnsi="Arial" w:cs="Arial"/>
          <w:sz w:val="24"/>
          <w:szCs w:val="24"/>
          <w:lang w:val="es-ES" w:eastAsia="es-ES"/>
        </w:rPr>
        <w:t xml:space="preserve"> </w:t>
      </w:r>
      <w:r w:rsidRPr="002C68B8">
        <w:rPr>
          <w:rFonts w:ascii="Arial" w:hAnsi="Arial" w:cs="Arial"/>
          <w:sz w:val="24"/>
          <w:szCs w:val="24"/>
          <w:lang w:val="es-ES" w:eastAsia="es-ES"/>
        </w:rPr>
        <w:t>Con base en los antecedentes antes mencionados, los diputados integrantes de esta Comisión Permanente realizamos la</w:t>
      </w:r>
      <w:r w:rsidR="00E27320" w:rsidRPr="002C68B8">
        <w:rPr>
          <w:rFonts w:ascii="Arial" w:hAnsi="Arial" w:cs="Arial"/>
          <w:sz w:val="24"/>
          <w:szCs w:val="24"/>
          <w:lang w:val="es-ES" w:eastAsia="es-ES"/>
        </w:rPr>
        <w:t xml:space="preserve"> siguiente</w:t>
      </w:r>
      <w:r w:rsidRPr="002C68B8">
        <w:rPr>
          <w:rFonts w:ascii="Arial" w:hAnsi="Arial" w:cs="Arial"/>
          <w:sz w:val="24"/>
          <w:szCs w:val="24"/>
          <w:lang w:val="es-ES" w:eastAsia="es-ES"/>
        </w:rPr>
        <w:t>,</w:t>
      </w:r>
    </w:p>
    <w:p w:rsidR="00EF3885" w:rsidRPr="000B45DF" w:rsidRDefault="00EF3885" w:rsidP="008312AF">
      <w:pPr>
        <w:widowControl/>
        <w:suppressAutoHyphens w:val="0"/>
        <w:autoSpaceDE/>
        <w:autoSpaceDN w:val="0"/>
        <w:adjustRightInd w:val="0"/>
        <w:spacing w:line="360" w:lineRule="auto"/>
        <w:jc w:val="center"/>
        <w:rPr>
          <w:rFonts w:ascii="Arial" w:hAnsi="Arial" w:cs="Arial"/>
          <w:b/>
          <w:sz w:val="24"/>
          <w:szCs w:val="24"/>
          <w:lang w:val="es-MX" w:eastAsia="es-ES"/>
        </w:rPr>
      </w:pPr>
    </w:p>
    <w:p w:rsidR="00DC5ED8" w:rsidRPr="000B45DF" w:rsidRDefault="00A509F2" w:rsidP="008312AF">
      <w:pPr>
        <w:widowControl/>
        <w:suppressAutoHyphens w:val="0"/>
        <w:autoSpaceDE/>
        <w:autoSpaceDN w:val="0"/>
        <w:adjustRightInd w:val="0"/>
        <w:spacing w:line="360" w:lineRule="auto"/>
        <w:jc w:val="center"/>
        <w:rPr>
          <w:rFonts w:ascii="Arial" w:hAnsi="Arial" w:cs="Arial"/>
          <w:sz w:val="24"/>
          <w:szCs w:val="24"/>
          <w:lang w:val="pt-BR" w:eastAsia="es-ES"/>
        </w:rPr>
      </w:pPr>
      <w:r w:rsidRPr="002C68B8">
        <w:rPr>
          <w:rFonts w:ascii="Arial" w:hAnsi="Arial" w:cs="Arial"/>
          <w:b/>
          <w:sz w:val="24"/>
          <w:szCs w:val="24"/>
          <w:lang w:val="pt-BR" w:eastAsia="es-ES"/>
        </w:rPr>
        <w:t>E X P O S I C I Ó</w:t>
      </w:r>
      <w:r w:rsidR="00E2597D" w:rsidRPr="002C68B8">
        <w:rPr>
          <w:rFonts w:ascii="Arial" w:hAnsi="Arial" w:cs="Arial"/>
          <w:b/>
          <w:sz w:val="24"/>
          <w:szCs w:val="24"/>
          <w:lang w:val="pt-BR" w:eastAsia="es-ES"/>
        </w:rPr>
        <w:t xml:space="preserve"> N  </w:t>
      </w:r>
      <w:r w:rsidR="005353C3" w:rsidRPr="002C68B8">
        <w:rPr>
          <w:rFonts w:ascii="Arial" w:hAnsi="Arial" w:cs="Arial"/>
          <w:b/>
          <w:sz w:val="24"/>
          <w:szCs w:val="24"/>
          <w:lang w:val="pt-BR" w:eastAsia="es-ES"/>
        </w:rPr>
        <w:t xml:space="preserve"> </w:t>
      </w:r>
      <w:r w:rsidR="00E2597D" w:rsidRPr="002C68B8">
        <w:rPr>
          <w:rFonts w:ascii="Arial" w:hAnsi="Arial" w:cs="Arial"/>
          <w:b/>
          <w:sz w:val="24"/>
          <w:szCs w:val="24"/>
          <w:lang w:val="pt-BR" w:eastAsia="es-ES"/>
        </w:rPr>
        <w:t xml:space="preserve">D E </w:t>
      </w:r>
      <w:r w:rsidR="001C36EC" w:rsidRPr="002C68B8">
        <w:rPr>
          <w:rFonts w:ascii="Arial" w:hAnsi="Arial" w:cs="Arial"/>
          <w:b/>
          <w:sz w:val="24"/>
          <w:szCs w:val="24"/>
          <w:lang w:val="pt-BR" w:eastAsia="es-ES"/>
        </w:rPr>
        <w:t xml:space="preserve"> </w:t>
      </w:r>
      <w:r w:rsidR="00E2597D" w:rsidRPr="002C68B8">
        <w:rPr>
          <w:rFonts w:ascii="Arial" w:hAnsi="Arial" w:cs="Arial"/>
          <w:b/>
          <w:sz w:val="24"/>
          <w:szCs w:val="24"/>
          <w:lang w:val="pt-BR" w:eastAsia="es-ES"/>
        </w:rPr>
        <w:t xml:space="preserve"> M O T I V O S</w:t>
      </w:r>
      <w:r w:rsidR="00DC5ED8" w:rsidRPr="002C68B8">
        <w:rPr>
          <w:rFonts w:ascii="Arial" w:hAnsi="Arial" w:cs="Arial"/>
          <w:b/>
          <w:sz w:val="24"/>
          <w:szCs w:val="24"/>
          <w:lang w:val="pt-BR" w:eastAsia="es-ES"/>
        </w:rPr>
        <w:t>:</w:t>
      </w:r>
    </w:p>
    <w:p w:rsidR="00DC5ED8" w:rsidRPr="000B45DF" w:rsidRDefault="00DC5ED8" w:rsidP="008312AF">
      <w:pPr>
        <w:widowControl/>
        <w:suppressAutoHyphens w:val="0"/>
        <w:autoSpaceDE/>
        <w:autoSpaceDN w:val="0"/>
        <w:adjustRightInd w:val="0"/>
        <w:spacing w:line="360" w:lineRule="auto"/>
        <w:ind w:firstLine="709"/>
        <w:jc w:val="center"/>
        <w:rPr>
          <w:rFonts w:ascii="Arial" w:hAnsi="Arial" w:cs="Arial"/>
          <w:sz w:val="24"/>
          <w:szCs w:val="24"/>
          <w:lang w:val="pt-BR" w:eastAsia="es-ES"/>
        </w:rPr>
      </w:pPr>
    </w:p>
    <w:p w:rsidR="00DC5ED8" w:rsidRPr="002C68B8"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ES" w:eastAsia="es-ES"/>
        </w:rPr>
      </w:pPr>
      <w:r w:rsidRPr="002C68B8">
        <w:rPr>
          <w:rFonts w:ascii="Arial" w:hAnsi="Arial" w:cs="Arial"/>
          <w:b/>
          <w:sz w:val="24"/>
          <w:szCs w:val="24"/>
          <w:lang w:val="es-ES" w:eastAsia="es-ES"/>
        </w:rPr>
        <w:t xml:space="preserve">PRIMERA.- </w:t>
      </w:r>
      <w:r w:rsidRPr="002C68B8">
        <w:rPr>
          <w:rFonts w:ascii="Arial" w:hAnsi="Arial" w:cs="Arial"/>
          <w:iCs/>
          <w:sz w:val="24"/>
          <w:szCs w:val="24"/>
          <w:lang w:val="es-ES" w:eastAsia="es-ES"/>
        </w:rPr>
        <w:t xml:space="preserve">La iniciativa signada por el </w:t>
      </w:r>
      <w:r w:rsidR="00074A77" w:rsidRPr="002C68B8">
        <w:rPr>
          <w:rFonts w:ascii="Arial" w:hAnsi="Arial" w:cs="Arial"/>
          <w:iCs/>
          <w:sz w:val="24"/>
          <w:szCs w:val="24"/>
          <w:lang w:val="es-ES" w:eastAsia="es-ES"/>
        </w:rPr>
        <w:t>legislador</w:t>
      </w:r>
      <w:r w:rsidRPr="002C68B8">
        <w:rPr>
          <w:rFonts w:ascii="Arial" w:hAnsi="Arial" w:cs="Arial"/>
          <w:iCs/>
          <w:sz w:val="24"/>
          <w:szCs w:val="24"/>
          <w:lang w:val="es-ES" w:eastAsia="es-ES"/>
        </w:rPr>
        <w:t xml:space="preserve">, se encuentra sustentada </w:t>
      </w:r>
      <w:r w:rsidR="006A0CF2" w:rsidRPr="002C68B8">
        <w:rPr>
          <w:rFonts w:ascii="Arial" w:hAnsi="Arial" w:cs="Arial"/>
          <w:iCs/>
          <w:sz w:val="24"/>
          <w:szCs w:val="24"/>
          <w:lang w:val="es-ES" w:eastAsia="es-ES"/>
        </w:rPr>
        <w:t xml:space="preserve">en el artículo 35 fracción I </w:t>
      </w:r>
      <w:r w:rsidRPr="002C68B8">
        <w:rPr>
          <w:rFonts w:ascii="Arial" w:hAnsi="Arial" w:cs="Arial"/>
          <w:iCs/>
          <w:sz w:val="24"/>
          <w:szCs w:val="24"/>
          <w:lang w:val="es-ES" w:eastAsia="es-ES"/>
        </w:rPr>
        <w:t xml:space="preserve">de la Constitución Política, los cuales establecen el derecho de iniciar leyes o decretos </w:t>
      </w:r>
      <w:r w:rsidR="00CC4543" w:rsidRPr="002C68B8">
        <w:rPr>
          <w:rFonts w:ascii="Arial" w:hAnsi="Arial" w:cs="Arial"/>
          <w:iCs/>
          <w:sz w:val="24"/>
          <w:szCs w:val="24"/>
          <w:lang w:val="es-ES" w:eastAsia="es-ES"/>
        </w:rPr>
        <w:t>a las diputadas y diputados</w:t>
      </w:r>
      <w:r w:rsidRPr="002C68B8">
        <w:rPr>
          <w:rFonts w:ascii="Arial" w:hAnsi="Arial" w:cs="Arial"/>
          <w:iCs/>
          <w:sz w:val="24"/>
          <w:szCs w:val="24"/>
          <w:lang w:val="es-ES" w:eastAsia="es-ES"/>
        </w:rPr>
        <w:t>.</w:t>
      </w:r>
    </w:p>
    <w:p w:rsidR="00DC5ED8" w:rsidRPr="002C68B8" w:rsidRDefault="00DC5ED8" w:rsidP="008312AF">
      <w:pPr>
        <w:widowControl/>
        <w:suppressAutoHyphens w:val="0"/>
        <w:autoSpaceDE/>
        <w:autoSpaceDN w:val="0"/>
        <w:adjustRightInd w:val="0"/>
        <w:spacing w:line="360" w:lineRule="auto"/>
        <w:ind w:firstLine="709"/>
        <w:jc w:val="both"/>
        <w:rPr>
          <w:rFonts w:ascii="Arial" w:hAnsi="Arial" w:cs="Arial"/>
          <w:b/>
          <w:sz w:val="24"/>
          <w:szCs w:val="24"/>
          <w:lang w:val="es-ES" w:eastAsia="es-ES"/>
        </w:rPr>
      </w:pPr>
    </w:p>
    <w:p w:rsidR="00DC5ED8" w:rsidRPr="002C68B8" w:rsidRDefault="00DC5ED8" w:rsidP="008312AF">
      <w:pPr>
        <w:widowControl/>
        <w:suppressAutoHyphens w:val="0"/>
        <w:autoSpaceDE/>
        <w:spacing w:line="360" w:lineRule="auto"/>
        <w:ind w:firstLine="425"/>
        <w:jc w:val="both"/>
        <w:rPr>
          <w:rFonts w:ascii="Arial" w:hAnsi="Arial" w:cs="Arial"/>
          <w:sz w:val="24"/>
          <w:szCs w:val="24"/>
          <w:lang w:val="es-ES" w:eastAsia="es-ES"/>
        </w:rPr>
      </w:pPr>
      <w:r w:rsidRPr="002C68B8">
        <w:rPr>
          <w:rFonts w:ascii="Arial" w:hAnsi="Arial" w:cs="Arial"/>
          <w:sz w:val="24"/>
          <w:szCs w:val="24"/>
          <w:lang w:val="es-ES" w:eastAsia="es-ES"/>
        </w:rPr>
        <w:t xml:space="preserve">Asimismo, de conformidad con el artículo 43 fracción V de la Ley de Gobierno del Poder Legislativo del Estado de Yucatán, esta Comisión Permanente de Desarrollo Económico y Fomento al Empleo, tiene facultad de conocer </w:t>
      </w:r>
      <w:r w:rsidRPr="002C68B8">
        <w:rPr>
          <w:rFonts w:ascii="Arial" w:hAnsi="Arial" w:cs="Arial"/>
          <w:bCs/>
          <w:sz w:val="24"/>
          <w:szCs w:val="24"/>
          <w:lang w:val="es-ES" w:eastAsia="es-ES"/>
        </w:rPr>
        <w:t xml:space="preserve">sobre </w:t>
      </w:r>
      <w:r w:rsidR="005353C3" w:rsidRPr="002C68B8">
        <w:rPr>
          <w:rFonts w:ascii="Arial" w:hAnsi="Arial" w:cs="Arial"/>
          <w:bCs/>
          <w:sz w:val="24"/>
          <w:szCs w:val="24"/>
          <w:lang w:val="es-ES" w:eastAsia="es-ES"/>
        </w:rPr>
        <w:t xml:space="preserve">política </w:t>
      </w:r>
      <w:r w:rsidR="006A0CF2" w:rsidRPr="002C68B8">
        <w:rPr>
          <w:rFonts w:ascii="Arial" w:hAnsi="Arial" w:cs="Arial"/>
          <w:bCs/>
          <w:sz w:val="24"/>
          <w:szCs w:val="24"/>
          <w:lang w:val="es-ES" w:eastAsia="es-ES"/>
        </w:rPr>
        <w:t>pública relacionada</w:t>
      </w:r>
      <w:r w:rsidRPr="002C68B8">
        <w:rPr>
          <w:rFonts w:ascii="Arial" w:hAnsi="Arial" w:cs="Arial"/>
          <w:bCs/>
          <w:sz w:val="24"/>
          <w:szCs w:val="24"/>
          <w:lang w:val="es-ES" w:eastAsia="es-ES"/>
        </w:rPr>
        <w:t xml:space="preserve"> </w:t>
      </w:r>
      <w:r w:rsidR="005353C3" w:rsidRPr="002C68B8">
        <w:rPr>
          <w:rFonts w:ascii="Arial" w:hAnsi="Arial" w:cs="Arial"/>
          <w:bCs/>
          <w:sz w:val="24"/>
          <w:szCs w:val="24"/>
          <w:lang w:val="es-ES" w:eastAsia="es-ES"/>
        </w:rPr>
        <w:t>al</w:t>
      </w:r>
      <w:r w:rsidRPr="002C68B8">
        <w:rPr>
          <w:rFonts w:ascii="Arial" w:hAnsi="Arial" w:cs="Arial"/>
          <w:bCs/>
          <w:sz w:val="24"/>
          <w:szCs w:val="24"/>
          <w:lang w:val="es-ES" w:eastAsia="es-ES"/>
        </w:rPr>
        <w:t xml:space="preserve"> crecimiento económico del Estado a través del comercio, la industria, el turismo y el empleo.</w:t>
      </w:r>
    </w:p>
    <w:p w:rsidR="00DC5ED8" w:rsidRPr="002C68B8"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ES" w:eastAsia="es-ES"/>
        </w:rPr>
      </w:pPr>
    </w:p>
    <w:p w:rsidR="006A0CF2" w:rsidRPr="002C68B8" w:rsidRDefault="00EF3885" w:rsidP="008312AF">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
          <w:bCs/>
          <w:sz w:val="24"/>
          <w:szCs w:val="24"/>
          <w:lang w:val="es-ES" w:eastAsia="es-ES"/>
        </w:rPr>
        <w:t>SEGUNDA</w:t>
      </w:r>
      <w:r w:rsidR="00A74526" w:rsidRPr="002C68B8">
        <w:rPr>
          <w:rFonts w:ascii="Arial" w:hAnsi="Arial" w:cs="Arial"/>
          <w:b/>
          <w:bCs/>
          <w:sz w:val="24"/>
          <w:szCs w:val="24"/>
          <w:lang w:val="es-ES" w:eastAsia="es-ES"/>
        </w:rPr>
        <w:t xml:space="preserve">.- </w:t>
      </w:r>
      <w:r w:rsidR="006A0CF2" w:rsidRPr="002C68B8">
        <w:rPr>
          <w:rFonts w:ascii="Arial" w:hAnsi="Arial" w:cs="Arial"/>
          <w:bCs/>
          <w:sz w:val="24"/>
          <w:szCs w:val="24"/>
          <w:lang w:val="es-ES" w:eastAsia="es-ES"/>
        </w:rPr>
        <w:t xml:space="preserve">La presente legislatura en el mes de noviembre del año próximo pasado, presentó ante el órgano electoral de la entidad, su </w:t>
      </w:r>
      <w:r w:rsidR="006A0CF2" w:rsidRPr="002C68B8">
        <w:rPr>
          <w:rFonts w:ascii="Arial" w:hAnsi="Arial" w:cs="Arial"/>
          <w:bCs/>
          <w:i/>
          <w:sz w:val="24"/>
          <w:szCs w:val="24"/>
          <w:lang w:val="es-ES" w:eastAsia="es-ES"/>
        </w:rPr>
        <w:t xml:space="preserve">Agenda Legislativa para </w:t>
      </w:r>
      <w:r w:rsidR="00CC4543" w:rsidRPr="002C68B8">
        <w:rPr>
          <w:rFonts w:ascii="Arial" w:hAnsi="Arial" w:cs="Arial"/>
          <w:bCs/>
          <w:i/>
          <w:sz w:val="24"/>
          <w:szCs w:val="24"/>
          <w:lang w:val="es-ES" w:eastAsia="es-ES"/>
        </w:rPr>
        <w:t xml:space="preserve">el periodo </w:t>
      </w:r>
      <w:r w:rsidR="006A0CF2" w:rsidRPr="002C68B8">
        <w:rPr>
          <w:rFonts w:ascii="Arial" w:hAnsi="Arial" w:cs="Arial"/>
          <w:bCs/>
          <w:i/>
          <w:sz w:val="24"/>
          <w:szCs w:val="24"/>
          <w:lang w:val="es-ES" w:eastAsia="es-ES"/>
        </w:rPr>
        <w:t>2018-2021</w:t>
      </w:r>
      <w:r w:rsidR="00652BCD" w:rsidRPr="002C68B8">
        <w:rPr>
          <w:rFonts w:ascii="Arial" w:hAnsi="Arial" w:cs="Arial"/>
          <w:bCs/>
          <w:sz w:val="24"/>
          <w:szCs w:val="24"/>
          <w:lang w:val="es-ES" w:eastAsia="es-ES"/>
        </w:rPr>
        <w:t xml:space="preserve">, </w:t>
      </w:r>
      <w:r w:rsidR="006A0CF2" w:rsidRPr="002C68B8">
        <w:rPr>
          <w:rFonts w:ascii="Arial" w:hAnsi="Arial" w:cs="Arial"/>
          <w:bCs/>
          <w:sz w:val="24"/>
          <w:szCs w:val="24"/>
          <w:lang w:val="es-ES" w:eastAsia="es-ES"/>
        </w:rPr>
        <w:t xml:space="preserve">cuya esencia </w:t>
      </w:r>
      <w:r w:rsidR="00CC4543" w:rsidRPr="002C68B8">
        <w:rPr>
          <w:rFonts w:ascii="Arial" w:hAnsi="Arial" w:cs="Arial"/>
          <w:bCs/>
          <w:sz w:val="24"/>
          <w:szCs w:val="24"/>
          <w:lang w:val="es-ES" w:eastAsia="es-ES"/>
        </w:rPr>
        <w:t xml:space="preserve">es contar con directrices </w:t>
      </w:r>
      <w:r w:rsidR="006A0CF2" w:rsidRPr="002C68B8">
        <w:rPr>
          <w:rFonts w:ascii="Arial" w:hAnsi="Arial" w:cs="Arial"/>
          <w:bCs/>
          <w:sz w:val="24"/>
          <w:szCs w:val="24"/>
          <w:lang w:val="es-ES" w:eastAsia="es-ES"/>
        </w:rPr>
        <w:t xml:space="preserve">legislativas para modernizar el marco normativo </w:t>
      </w:r>
      <w:r w:rsidR="00CC4543" w:rsidRPr="002C68B8">
        <w:rPr>
          <w:rFonts w:ascii="Arial" w:hAnsi="Arial" w:cs="Arial"/>
          <w:bCs/>
          <w:sz w:val="24"/>
          <w:szCs w:val="24"/>
          <w:lang w:val="es-ES" w:eastAsia="es-ES"/>
        </w:rPr>
        <w:t>en Yucatán</w:t>
      </w:r>
      <w:r w:rsidR="006A0CF2" w:rsidRPr="002C68B8">
        <w:rPr>
          <w:rFonts w:ascii="Arial" w:hAnsi="Arial" w:cs="Arial"/>
          <w:bCs/>
          <w:sz w:val="24"/>
          <w:szCs w:val="24"/>
          <w:lang w:val="es-ES" w:eastAsia="es-ES"/>
        </w:rPr>
        <w:t>.</w:t>
      </w:r>
    </w:p>
    <w:p w:rsidR="006A0CF2" w:rsidRPr="002C68B8" w:rsidRDefault="006A0CF2" w:rsidP="008312AF">
      <w:pPr>
        <w:widowControl/>
        <w:suppressAutoHyphens w:val="0"/>
        <w:autoSpaceDE/>
        <w:spacing w:line="360" w:lineRule="auto"/>
        <w:ind w:firstLine="425"/>
        <w:jc w:val="both"/>
        <w:rPr>
          <w:rFonts w:ascii="Arial" w:hAnsi="Arial" w:cs="Arial"/>
          <w:bCs/>
          <w:sz w:val="24"/>
          <w:szCs w:val="24"/>
          <w:lang w:val="es-ES" w:eastAsia="es-ES"/>
        </w:rPr>
      </w:pPr>
    </w:p>
    <w:p w:rsidR="00CC4543" w:rsidRPr="002C68B8" w:rsidRDefault="00CC4543" w:rsidP="008312AF">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Cs/>
          <w:sz w:val="24"/>
          <w:szCs w:val="24"/>
          <w:lang w:val="es-ES" w:eastAsia="es-ES"/>
        </w:rPr>
        <w:t xml:space="preserve">En este contexto, </w:t>
      </w:r>
      <w:r w:rsidR="006A0CF2" w:rsidRPr="002C68B8">
        <w:rPr>
          <w:rFonts w:ascii="Arial" w:hAnsi="Arial" w:cs="Arial"/>
          <w:bCs/>
          <w:sz w:val="24"/>
          <w:szCs w:val="24"/>
          <w:lang w:val="es-ES" w:eastAsia="es-ES"/>
        </w:rPr>
        <w:t xml:space="preserve">la iniciativa propuesta por </w:t>
      </w:r>
      <w:r w:rsidRPr="002C68B8">
        <w:rPr>
          <w:rFonts w:ascii="Arial" w:hAnsi="Arial" w:cs="Arial"/>
          <w:bCs/>
          <w:sz w:val="24"/>
          <w:szCs w:val="24"/>
          <w:lang w:val="es-ES" w:eastAsia="es-ES"/>
        </w:rPr>
        <w:t>su autor se halla en</w:t>
      </w:r>
      <w:r w:rsidR="006A0CF2" w:rsidRPr="002C68B8">
        <w:rPr>
          <w:rFonts w:ascii="Arial" w:hAnsi="Arial" w:cs="Arial"/>
          <w:bCs/>
          <w:sz w:val="24"/>
          <w:szCs w:val="24"/>
          <w:lang w:val="es-ES" w:eastAsia="es-ES"/>
        </w:rPr>
        <w:t xml:space="preserve"> </w:t>
      </w:r>
      <w:r w:rsidRPr="002C68B8">
        <w:rPr>
          <w:rFonts w:ascii="Arial" w:hAnsi="Arial" w:cs="Arial"/>
          <w:bCs/>
          <w:sz w:val="24"/>
          <w:szCs w:val="24"/>
          <w:lang w:val="es-ES" w:eastAsia="es-ES"/>
        </w:rPr>
        <w:t xml:space="preserve">franca </w:t>
      </w:r>
      <w:r w:rsidR="006A0CF2" w:rsidRPr="002C68B8">
        <w:rPr>
          <w:rFonts w:ascii="Arial" w:hAnsi="Arial" w:cs="Arial"/>
          <w:bCs/>
          <w:sz w:val="24"/>
          <w:szCs w:val="24"/>
          <w:lang w:val="es-ES" w:eastAsia="es-ES"/>
        </w:rPr>
        <w:t xml:space="preserve">congruencia </w:t>
      </w:r>
      <w:r w:rsidRPr="002C68B8">
        <w:rPr>
          <w:rFonts w:ascii="Arial" w:hAnsi="Arial" w:cs="Arial"/>
          <w:bCs/>
          <w:sz w:val="24"/>
          <w:szCs w:val="24"/>
          <w:lang w:val="es-ES" w:eastAsia="es-ES"/>
        </w:rPr>
        <w:t>y objetividad con los temas contenidos en el apartado</w:t>
      </w:r>
      <w:r w:rsidR="006A0CF2" w:rsidRPr="002C68B8">
        <w:rPr>
          <w:rFonts w:ascii="Arial" w:hAnsi="Arial" w:cs="Arial"/>
          <w:bCs/>
          <w:sz w:val="24"/>
          <w:szCs w:val="24"/>
          <w:lang w:val="es-ES" w:eastAsia="es-ES"/>
        </w:rPr>
        <w:t xml:space="preserve"> </w:t>
      </w:r>
      <w:r w:rsidR="006A0CF2" w:rsidRPr="002C68B8">
        <w:rPr>
          <w:rFonts w:ascii="Arial" w:hAnsi="Arial" w:cs="Arial"/>
          <w:bCs/>
          <w:i/>
          <w:sz w:val="24"/>
          <w:szCs w:val="24"/>
          <w:lang w:val="es-ES" w:eastAsia="es-ES"/>
        </w:rPr>
        <w:t>“Fortalecimiento Institucional y Desarrollo Económico”</w:t>
      </w:r>
      <w:r w:rsidR="001C36EC" w:rsidRPr="002C68B8">
        <w:rPr>
          <w:rStyle w:val="Refdenotaalpie"/>
          <w:rFonts w:ascii="Arial" w:hAnsi="Arial" w:cs="Arial"/>
          <w:bCs/>
          <w:i/>
          <w:sz w:val="24"/>
          <w:szCs w:val="24"/>
          <w:lang w:val="es-ES" w:eastAsia="es-ES"/>
        </w:rPr>
        <w:footnoteReference w:id="1"/>
      </w:r>
      <w:r w:rsidR="006A0CF2" w:rsidRPr="002C68B8">
        <w:rPr>
          <w:rFonts w:ascii="Arial" w:hAnsi="Arial" w:cs="Arial"/>
          <w:bCs/>
          <w:i/>
          <w:sz w:val="24"/>
          <w:szCs w:val="24"/>
          <w:lang w:val="es-ES" w:eastAsia="es-ES"/>
        </w:rPr>
        <w:t xml:space="preserve"> </w:t>
      </w:r>
      <w:r w:rsidR="006A0CF2" w:rsidRPr="002C68B8">
        <w:rPr>
          <w:rFonts w:ascii="Arial" w:hAnsi="Arial" w:cs="Arial"/>
          <w:bCs/>
          <w:sz w:val="24"/>
          <w:szCs w:val="24"/>
          <w:lang w:val="es-ES" w:eastAsia="es-ES"/>
        </w:rPr>
        <w:t>señalados en dicho documento</w:t>
      </w:r>
      <w:r w:rsidR="006A0CF2" w:rsidRPr="002C68B8">
        <w:rPr>
          <w:rFonts w:ascii="Arial" w:hAnsi="Arial" w:cs="Arial"/>
          <w:bCs/>
          <w:i/>
          <w:sz w:val="24"/>
          <w:szCs w:val="24"/>
          <w:lang w:val="es-ES" w:eastAsia="es-ES"/>
        </w:rPr>
        <w:t xml:space="preserve">, </w:t>
      </w:r>
      <w:r w:rsidR="006A0CF2" w:rsidRPr="002C68B8">
        <w:rPr>
          <w:rFonts w:ascii="Arial" w:hAnsi="Arial" w:cs="Arial"/>
          <w:bCs/>
          <w:sz w:val="24"/>
          <w:szCs w:val="24"/>
          <w:lang w:val="es-ES" w:eastAsia="es-ES"/>
        </w:rPr>
        <w:t xml:space="preserve">mismos que persiguen elevar el crecimiento </w:t>
      </w:r>
      <w:r w:rsidR="001C36EC" w:rsidRPr="002C68B8">
        <w:rPr>
          <w:rFonts w:ascii="Arial" w:hAnsi="Arial" w:cs="Arial"/>
          <w:bCs/>
          <w:sz w:val="24"/>
          <w:szCs w:val="24"/>
          <w:lang w:val="es-ES" w:eastAsia="es-ES"/>
        </w:rPr>
        <w:t xml:space="preserve">de los sectores productivos, ampliar el desarrollo, y expedir la legislación en materia </w:t>
      </w:r>
      <w:r w:rsidRPr="002C68B8">
        <w:rPr>
          <w:rFonts w:ascii="Arial" w:hAnsi="Arial" w:cs="Arial"/>
          <w:bCs/>
          <w:sz w:val="24"/>
          <w:szCs w:val="24"/>
          <w:lang w:val="es-ES" w:eastAsia="es-ES"/>
        </w:rPr>
        <w:t xml:space="preserve">de emprendedores </w:t>
      </w:r>
      <w:r w:rsidR="001C36EC" w:rsidRPr="002C68B8">
        <w:rPr>
          <w:rFonts w:ascii="Arial" w:hAnsi="Arial" w:cs="Arial"/>
          <w:bCs/>
          <w:sz w:val="24"/>
          <w:szCs w:val="24"/>
          <w:lang w:val="es-ES" w:eastAsia="es-ES"/>
        </w:rPr>
        <w:t xml:space="preserve">como </w:t>
      </w:r>
      <w:r w:rsidRPr="002C68B8">
        <w:rPr>
          <w:rFonts w:ascii="Arial" w:hAnsi="Arial" w:cs="Arial"/>
          <w:bCs/>
          <w:sz w:val="24"/>
          <w:szCs w:val="24"/>
          <w:lang w:val="es-ES" w:eastAsia="es-ES"/>
        </w:rPr>
        <w:t xml:space="preserve">parte de todo sistema jurídico que enfoque las acciones públicas a fomentar mejores condiciones a quienes realicen actividades económicas bajo este novedoso esquema. </w:t>
      </w:r>
    </w:p>
    <w:p w:rsidR="00CC4543" w:rsidRPr="002C68B8" w:rsidRDefault="00CC4543" w:rsidP="008312AF">
      <w:pPr>
        <w:widowControl/>
        <w:suppressAutoHyphens w:val="0"/>
        <w:autoSpaceDE/>
        <w:spacing w:line="360" w:lineRule="auto"/>
        <w:ind w:firstLine="425"/>
        <w:jc w:val="both"/>
        <w:rPr>
          <w:rFonts w:ascii="Arial" w:hAnsi="Arial" w:cs="Arial"/>
          <w:bCs/>
          <w:sz w:val="24"/>
          <w:szCs w:val="24"/>
          <w:lang w:val="es-ES" w:eastAsia="es-ES"/>
        </w:rPr>
      </w:pPr>
    </w:p>
    <w:p w:rsidR="001661B2" w:rsidRPr="002C68B8" w:rsidRDefault="00CC4543" w:rsidP="00CC4543">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Cs/>
          <w:sz w:val="24"/>
          <w:szCs w:val="24"/>
          <w:lang w:val="es-ES" w:eastAsia="es-ES"/>
        </w:rPr>
        <w:t xml:space="preserve">Por consiguiente, la incorporación de una ley particular en el tema se presume básico para contar con </w:t>
      </w:r>
      <w:r w:rsidR="001661B2" w:rsidRPr="002C68B8">
        <w:rPr>
          <w:rFonts w:ascii="Arial" w:hAnsi="Arial" w:cs="Arial"/>
          <w:bCs/>
          <w:sz w:val="24"/>
          <w:szCs w:val="24"/>
          <w:lang w:val="es-ES" w:eastAsia="es-ES"/>
        </w:rPr>
        <w:t>herramientas vanguardistas</w:t>
      </w:r>
      <w:r w:rsidRPr="002C68B8">
        <w:rPr>
          <w:rFonts w:ascii="Arial" w:hAnsi="Arial" w:cs="Arial"/>
          <w:bCs/>
          <w:sz w:val="24"/>
          <w:szCs w:val="24"/>
          <w:lang w:val="es-ES" w:eastAsia="es-ES"/>
        </w:rPr>
        <w:t xml:space="preserve"> en </w:t>
      </w:r>
      <w:r w:rsidR="001C2680" w:rsidRPr="002C68B8">
        <w:rPr>
          <w:rFonts w:ascii="Arial" w:hAnsi="Arial" w:cs="Arial"/>
          <w:bCs/>
          <w:sz w:val="24"/>
          <w:szCs w:val="24"/>
          <w:lang w:val="es-ES" w:eastAsia="es-ES"/>
        </w:rPr>
        <w:t xml:space="preserve">todos </w:t>
      </w:r>
      <w:r w:rsidRPr="002C68B8">
        <w:rPr>
          <w:rFonts w:ascii="Arial" w:hAnsi="Arial" w:cs="Arial"/>
          <w:bCs/>
          <w:sz w:val="24"/>
          <w:szCs w:val="24"/>
          <w:lang w:val="es-ES" w:eastAsia="es-ES"/>
        </w:rPr>
        <w:t xml:space="preserve">los sectores, y a </w:t>
      </w:r>
      <w:r w:rsidR="001C2680" w:rsidRPr="002C68B8">
        <w:rPr>
          <w:rFonts w:ascii="Arial" w:hAnsi="Arial" w:cs="Arial"/>
          <w:bCs/>
          <w:sz w:val="24"/>
          <w:szCs w:val="24"/>
          <w:lang w:val="es-ES" w:eastAsia="es-ES"/>
        </w:rPr>
        <w:t xml:space="preserve">su </w:t>
      </w:r>
      <w:r w:rsidRPr="002C68B8">
        <w:rPr>
          <w:rFonts w:ascii="Arial" w:hAnsi="Arial" w:cs="Arial"/>
          <w:bCs/>
          <w:sz w:val="24"/>
          <w:szCs w:val="24"/>
          <w:lang w:val="es-ES" w:eastAsia="es-ES"/>
        </w:rPr>
        <w:t xml:space="preserve">vez </w:t>
      </w:r>
      <w:r w:rsidR="001C2680" w:rsidRPr="002C68B8">
        <w:rPr>
          <w:rFonts w:ascii="Arial" w:hAnsi="Arial" w:cs="Arial"/>
          <w:bCs/>
          <w:sz w:val="24"/>
          <w:szCs w:val="24"/>
          <w:lang w:val="es-ES" w:eastAsia="es-ES"/>
        </w:rPr>
        <w:t xml:space="preserve">que </w:t>
      </w:r>
      <w:r w:rsidRPr="002C68B8">
        <w:rPr>
          <w:rFonts w:ascii="Arial" w:hAnsi="Arial" w:cs="Arial"/>
          <w:bCs/>
          <w:sz w:val="24"/>
          <w:szCs w:val="24"/>
          <w:lang w:val="es-ES" w:eastAsia="es-ES"/>
        </w:rPr>
        <w:t xml:space="preserve">el poder público cuente con un marco óptimo que genere </w:t>
      </w:r>
      <w:r w:rsidR="00C200F2" w:rsidRPr="002C68B8">
        <w:rPr>
          <w:rFonts w:ascii="Arial" w:hAnsi="Arial" w:cs="Arial"/>
          <w:bCs/>
          <w:sz w:val="24"/>
          <w:szCs w:val="24"/>
          <w:lang w:val="es-ES" w:eastAsia="es-ES"/>
        </w:rPr>
        <w:t xml:space="preserve">resultados </w:t>
      </w:r>
      <w:r w:rsidRPr="002C68B8">
        <w:rPr>
          <w:rFonts w:ascii="Arial" w:hAnsi="Arial" w:cs="Arial"/>
          <w:bCs/>
          <w:sz w:val="24"/>
          <w:szCs w:val="24"/>
          <w:lang w:val="es-ES" w:eastAsia="es-ES"/>
        </w:rPr>
        <w:t xml:space="preserve">en </w:t>
      </w:r>
      <w:r w:rsidR="001C2680" w:rsidRPr="002C68B8">
        <w:rPr>
          <w:rFonts w:ascii="Arial" w:hAnsi="Arial" w:cs="Arial"/>
          <w:bCs/>
          <w:sz w:val="24"/>
          <w:szCs w:val="24"/>
          <w:lang w:val="es-ES" w:eastAsia="es-ES"/>
        </w:rPr>
        <w:t xml:space="preserve">todas las áreas productivas. </w:t>
      </w:r>
    </w:p>
    <w:p w:rsidR="001661B2" w:rsidRPr="002C68B8" w:rsidRDefault="001661B2" w:rsidP="008312AF">
      <w:pPr>
        <w:widowControl/>
        <w:suppressAutoHyphens w:val="0"/>
        <w:autoSpaceDE/>
        <w:spacing w:line="360" w:lineRule="auto"/>
        <w:ind w:firstLine="425"/>
        <w:jc w:val="both"/>
        <w:rPr>
          <w:rFonts w:ascii="Arial" w:hAnsi="Arial" w:cs="Arial"/>
          <w:bCs/>
          <w:sz w:val="24"/>
          <w:szCs w:val="24"/>
          <w:lang w:val="es-ES" w:eastAsia="es-ES"/>
        </w:rPr>
      </w:pPr>
    </w:p>
    <w:p w:rsidR="001C2680" w:rsidRPr="002C68B8" w:rsidRDefault="001C2680" w:rsidP="001C2680">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Cs/>
          <w:sz w:val="24"/>
          <w:szCs w:val="24"/>
          <w:lang w:val="es-ES" w:eastAsia="es-ES"/>
        </w:rPr>
        <w:t xml:space="preserve">De ahí que no sea un tema menor la </w:t>
      </w:r>
      <w:r w:rsidR="00C200F2" w:rsidRPr="002C68B8">
        <w:rPr>
          <w:rFonts w:ascii="Arial" w:hAnsi="Arial" w:cs="Arial"/>
          <w:bCs/>
          <w:sz w:val="24"/>
          <w:szCs w:val="24"/>
          <w:lang w:val="es-ES" w:eastAsia="es-ES"/>
        </w:rPr>
        <w:t xml:space="preserve">implementación </w:t>
      </w:r>
      <w:r w:rsidRPr="002C68B8">
        <w:rPr>
          <w:rFonts w:ascii="Arial" w:hAnsi="Arial" w:cs="Arial"/>
          <w:bCs/>
          <w:sz w:val="24"/>
          <w:szCs w:val="24"/>
          <w:lang w:val="es-ES" w:eastAsia="es-ES"/>
        </w:rPr>
        <w:t xml:space="preserve">de un orden normativo que contemple un nuevo umbral en </w:t>
      </w:r>
      <w:r w:rsidR="00C200F2" w:rsidRPr="002C68B8">
        <w:rPr>
          <w:rFonts w:ascii="Arial" w:hAnsi="Arial" w:cs="Arial"/>
          <w:bCs/>
          <w:sz w:val="24"/>
          <w:szCs w:val="24"/>
          <w:lang w:val="es-ES" w:eastAsia="es-ES"/>
        </w:rPr>
        <w:t xml:space="preserve">los procesos </w:t>
      </w:r>
      <w:r w:rsidRPr="002C68B8">
        <w:rPr>
          <w:rFonts w:ascii="Arial" w:hAnsi="Arial" w:cs="Arial"/>
          <w:bCs/>
          <w:sz w:val="24"/>
          <w:szCs w:val="24"/>
          <w:lang w:val="es-ES" w:eastAsia="es-ES"/>
        </w:rPr>
        <w:t xml:space="preserve">que llevan a cabo los agentes económicos para crear y mantener empresas al amparo de mejores condiciones en su interrelación con la ciudadanía.  </w:t>
      </w:r>
    </w:p>
    <w:p w:rsidR="001C2680" w:rsidRPr="002C68B8" w:rsidRDefault="001C2680" w:rsidP="001C2680">
      <w:pPr>
        <w:widowControl/>
        <w:suppressAutoHyphens w:val="0"/>
        <w:autoSpaceDE/>
        <w:spacing w:line="360" w:lineRule="auto"/>
        <w:ind w:firstLine="425"/>
        <w:jc w:val="both"/>
        <w:rPr>
          <w:rFonts w:ascii="Arial" w:hAnsi="Arial" w:cs="Arial"/>
          <w:bCs/>
          <w:sz w:val="24"/>
          <w:szCs w:val="24"/>
          <w:lang w:val="es-ES" w:eastAsia="es-ES"/>
        </w:rPr>
      </w:pPr>
    </w:p>
    <w:p w:rsidR="00C200F2" w:rsidRPr="002C68B8" w:rsidRDefault="00707D7B" w:rsidP="009715AB">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
          <w:bCs/>
          <w:sz w:val="24"/>
          <w:szCs w:val="24"/>
          <w:lang w:val="es-ES" w:eastAsia="es-ES"/>
        </w:rPr>
        <w:t xml:space="preserve">TERCERA.- </w:t>
      </w:r>
      <w:r w:rsidR="001C2680" w:rsidRPr="002C68B8">
        <w:rPr>
          <w:rFonts w:ascii="Arial" w:hAnsi="Arial" w:cs="Arial"/>
          <w:bCs/>
          <w:sz w:val="24"/>
          <w:szCs w:val="24"/>
          <w:lang w:val="es-ES" w:eastAsia="es-ES"/>
        </w:rPr>
        <w:t>Apegados a tales premisas no podemos dejar de lado la extensa doctrina</w:t>
      </w:r>
      <w:r w:rsidR="001C2680" w:rsidRPr="002C68B8">
        <w:rPr>
          <w:rFonts w:ascii="Arial" w:hAnsi="Arial" w:cs="Arial"/>
          <w:b/>
          <w:bCs/>
          <w:sz w:val="24"/>
          <w:szCs w:val="24"/>
          <w:lang w:val="es-ES" w:eastAsia="es-ES"/>
        </w:rPr>
        <w:t xml:space="preserve"> </w:t>
      </w:r>
      <w:r w:rsidR="001334AA" w:rsidRPr="002C68B8">
        <w:rPr>
          <w:rFonts w:ascii="Arial" w:hAnsi="Arial" w:cs="Arial"/>
          <w:bCs/>
          <w:sz w:val="24"/>
          <w:szCs w:val="24"/>
          <w:lang w:val="es-ES" w:eastAsia="es-ES"/>
        </w:rPr>
        <w:t>internacional</w:t>
      </w:r>
      <w:r w:rsidR="001C2680" w:rsidRPr="002C68B8">
        <w:rPr>
          <w:rFonts w:ascii="Arial" w:hAnsi="Arial" w:cs="Arial"/>
          <w:bCs/>
          <w:sz w:val="24"/>
          <w:szCs w:val="24"/>
          <w:lang w:val="es-ES" w:eastAsia="es-ES"/>
        </w:rPr>
        <w:t>, principalmente</w:t>
      </w:r>
      <w:r w:rsidR="001334AA" w:rsidRPr="002C68B8">
        <w:rPr>
          <w:rFonts w:ascii="Arial" w:hAnsi="Arial" w:cs="Arial"/>
          <w:bCs/>
          <w:sz w:val="24"/>
          <w:szCs w:val="24"/>
          <w:lang w:val="es-ES" w:eastAsia="es-ES"/>
        </w:rPr>
        <w:t xml:space="preserve"> los estudios practicados por la </w:t>
      </w:r>
      <w:r w:rsidR="009112BE" w:rsidRPr="002C68B8">
        <w:rPr>
          <w:rFonts w:ascii="Arial" w:hAnsi="Arial" w:cs="Arial"/>
          <w:bCs/>
          <w:i/>
          <w:sz w:val="24"/>
          <w:szCs w:val="24"/>
          <w:lang w:val="es-ES" w:eastAsia="es-ES"/>
        </w:rPr>
        <w:t>Organización para la Cooperación y el Desarrollo Económicos</w:t>
      </w:r>
      <w:r w:rsidR="001334AA" w:rsidRPr="002C68B8">
        <w:rPr>
          <w:rFonts w:ascii="Arial" w:hAnsi="Arial" w:cs="Arial"/>
          <w:bCs/>
          <w:sz w:val="24"/>
          <w:szCs w:val="24"/>
          <w:lang w:val="es-ES" w:eastAsia="es-ES"/>
        </w:rPr>
        <w:t xml:space="preserve">, </w:t>
      </w:r>
      <w:r w:rsidR="009715AB" w:rsidRPr="002C68B8">
        <w:rPr>
          <w:rFonts w:ascii="Arial" w:hAnsi="Arial" w:cs="Arial"/>
          <w:bCs/>
          <w:i/>
          <w:sz w:val="24"/>
          <w:szCs w:val="24"/>
          <w:lang w:val="es-ES" w:eastAsia="es-ES"/>
        </w:rPr>
        <w:t>(OCDE)</w:t>
      </w:r>
      <w:r w:rsidR="009715AB" w:rsidRPr="002C68B8">
        <w:rPr>
          <w:rFonts w:ascii="Arial" w:hAnsi="Arial" w:cs="Arial"/>
          <w:bCs/>
          <w:sz w:val="24"/>
          <w:szCs w:val="24"/>
          <w:lang w:val="es-ES" w:eastAsia="es-ES"/>
        </w:rPr>
        <w:t xml:space="preserve">, la cual dentro de sus análisis y trabajos han propuesto que los estados se alleguen de </w:t>
      </w:r>
      <w:r w:rsidR="00C200F2" w:rsidRPr="002C68B8">
        <w:rPr>
          <w:rFonts w:ascii="Arial" w:hAnsi="Arial" w:cs="Arial"/>
          <w:bCs/>
          <w:sz w:val="24"/>
          <w:szCs w:val="24"/>
          <w:lang w:val="es-ES" w:eastAsia="es-ES"/>
        </w:rPr>
        <w:t xml:space="preserve">políticas públicas </w:t>
      </w:r>
      <w:r w:rsidR="009715AB" w:rsidRPr="002C68B8">
        <w:rPr>
          <w:rFonts w:ascii="Arial" w:hAnsi="Arial" w:cs="Arial"/>
          <w:bCs/>
          <w:sz w:val="24"/>
          <w:szCs w:val="24"/>
          <w:lang w:val="es-ES" w:eastAsia="es-ES"/>
        </w:rPr>
        <w:t xml:space="preserve">modernas y dinámicas que potencien el crecimiento. Dichos criterios globales empatan con el actual entorno internacional, pues contar con marcos jurídicos innovadores permite a la administración pública atender áreas de oportunidad </w:t>
      </w:r>
      <w:r w:rsidR="00F00619" w:rsidRPr="002C68B8">
        <w:rPr>
          <w:rFonts w:ascii="Arial" w:hAnsi="Arial" w:cs="Arial"/>
          <w:bCs/>
          <w:sz w:val="24"/>
          <w:szCs w:val="24"/>
          <w:lang w:val="es-ES" w:eastAsia="es-ES"/>
        </w:rPr>
        <w:t xml:space="preserve">que faciliten </w:t>
      </w:r>
      <w:r w:rsidR="009715AB" w:rsidRPr="002C68B8">
        <w:rPr>
          <w:rFonts w:ascii="Arial" w:hAnsi="Arial" w:cs="Arial"/>
          <w:bCs/>
          <w:sz w:val="24"/>
          <w:szCs w:val="24"/>
          <w:lang w:val="es-ES" w:eastAsia="es-ES"/>
        </w:rPr>
        <w:t xml:space="preserve">el </w:t>
      </w:r>
      <w:r w:rsidR="00F00619" w:rsidRPr="002C68B8">
        <w:rPr>
          <w:rFonts w:ascii="Arial" w:hAnsi="Arial" w:cs="Arial"/>
          <w:bCs/>
          <w:sz w:val="24"/>
          <w:szCs w:val="24"/>
          <w:lang w:val="es-ES" w:eastAsia="es-ES"/>
        </w:rPr>
        <w:t xml:space="preserve">encuentro </w:t>
      </w:r>
      <w:r w:rsidR="009715AB" w:rsidRPr="002C68B8">
        <w:rPr>
          <w:rFonts w:ascii="Arial" w:hAnsi="Arial" w:cs="Arial"/>
          <w:bCs/>
          <w:sz w:val="24"/>
          <w:szCs w:val="24"/>
          <w:lang w:val="es-ES" w:eastAsia="es-ES"/>
        </w:rPr>
        <w:t xml:space="preserve">e interacción entre todos los sectores productivos de una región, como es el caso, de Yucatán que se destaca por su gran atracción de capitales. </w:t>
      </w:r>
    </w:p>
    <w:p w:rsidR="00B413BD" w:rsidRPr="002C68B8" w:rsidRDefault="00B413BD" w:rsidP="009715AB">
      <w:pPr>
        <w:widowControl/>
        <w:suppressAutoHyphens w:val="0"/>
        <w:autoSpaceDE/>
        <w:spacing w:line="360" w:lineRule="auto"/>
        <w:ind w:firstLine="425"/>
        <w:jc w:val="both"/>
        <w:rPr>
          <w:rFonts w:ascii="Arial" w:hAnsi="Arial" w:cs="Arial"/>
          <w:bCs/>
          <w:sz w:val="24"/>
          <w:szCs w:val="24"/>
          <w:lang w:val="es-ES" w:eastAsia="es-ES"/>
        </w:rPr>
      </w:pPr>
    </w:p>
    <w:p w:rsidR="00B413BD" w:rsidRPr="002C68B8" w:rsidRDefault="00B413BD" w:rsidP="00B413BD">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Cs/>
          <w:sz w:val="24"/>
          <w:szCs w:val="24"/>
          <w:lang w:val="es-ES" w:eastAsia="es-ES"/>
        </w:rPr>
        <w:t xml:space="preserve">Bajo tales premisas, son de tomarse en cuenta las opiniones de otras instancias de corte internacional en </w:t>
      </w:r>
      <w:r w:rsidR="00D12DF6" w:rsidRPr="002C68B8">
        <w:rPr>
          <w:rFonts w:ascii="Arial" w:hAnsi="Arial" w:cs="Arial"/>
          <w:bCs/>
          <w:sz w:val="24"/>
          <w:szCs w:val="24"/>
          <w:lang w:val="es-ES" w:eastAsia="es-ES"/>
        </w:rPr>
        <w:t>materia económica perteneciente</w:t>
      </w:r>
      <w:r w:rsidRPr="002C68B8">
        <w:rPr>
          <w:rFonts w:ascii="Arial" w:hAnsi="Arial" w:cs="Arial"/>
          <w:bCs/>
          <w:sz w:val="24"/>
          <w:szCs w:val="24"/>
          <w:lang w:val="es-ES" w:eastAsia="es-ES"/>
        </w:rPr>
        <w:t xml:space="preserve"> a la </w:t>
      </w:r>
      <w:r w:rsidRPr="002C68B8">
        <w:rPr>
          <w:rFonts w:ascii="Arial" w:hAnsi="Arial" w:cs="Arial"/>
          <w:bCs/>
          <w:i/>
          <w:sz w:val="24"/>
          <w:szCs w:val="24"/>
          <w:lang w:val="es-ES" w:eastAsia="es-ES"/>
        </w:rPr>
        <w:t>Organización de las Naciones Unidas</w:t>
      </w:r>
      <w:r w:rsidRPr="002C68B8">
        <w:rPr>
          <w:rFonts w:ascii="Arial" w:hAnsi="Arial" w:cs="Arial"/>
          <w:bCs/>
          <w:sz w:val="24"/>
          <w:szCs w:val="24"/>
          <w:lang w:val="es-ES" w:eastAsia="es-ES"/>
        </w:rPr>
        <w:t xml:space="preserve">, mismas que son reconocidas por la nación mexicana, tales como el </w:t>
      </w:r>
      <w:r w:rsidRPr="002C68B8">
        <w:rPr>
          <w:rFonts w:ascii="Arial" w:hAnsi="Arial" w:cs="Arial"/>
          <w:bCs/>
          <w:i/>
          <w:sz w:val="24"/>
          <w:szCs w:val="24"/>
          <w:lang w:val="es-ES" w:eastAsia="es-ES"/>
        </w:rPr>
        <w:t>Banco Interamericano de Desarrollo</w:t>
      </w:r>
      <w:r w:rsidRPr="002C68B8">
        <w:rPr>
          <w:rFonts w:ascii="Arial" w:hAnsi="Arial" w:cs="Arial"/>
          <w:bCs/>
          <w:sz w:val="24"/>
          <w:szCs w:val="24"/>
          <w:lang w:val="es-ES" w:eastAsia="es-ES"/>
        </w:rPr>
        <w:t xml:space="preserve"> y el </w:t>
      </w:r>
      <w:r w:rsidRPr="002C68B8">
        <w:rPr>
          <w:rFonts w:ascii="Arial" w:hAnsi="Arial" w:cs="Arial"/>
          <w:bCs/>
          <w:i/>
          <w:sz w:val="24"/>
          <w:szCs w:val="24"/>
          <w:lang w:val="es-ES" w:eastAsia="es-ES"/>
        </w:rPr>
        <w:t>Banco Mundial</w:t>
      </w:r>
      <w:r w:rsidRPr="002C68B8">
        <w:rPr>
          <w:rFonts w:ascii="Arial" w:hAnsi="Arial" w:cs="Arial"/>
          <w:bCs/>
          <w:sz w:val="24"/>
          <w:szCs w:val="24"/>
          <w:lang w:val="es-ES" w:eastAsia="es-ES"/>
        </w:rPr>
        <w:t xml:space="preserve">, instancias de las cuales se emiten </w:t>
      </w:r>
      <w:r w:rsidRPr="002C68B8">
        <w:rPr>
          <w:rFonts w:ascii="Arial" w:hAnsi="Arial" w:cs="Arial"/>
          <w:sz w:val="24"/>
          <w:szCs w:val="24"/>
          <w:shd w:val="clear" w:color="auto" w:fill="FFFFFF"/>
        </w:rPr>
        <w:t xml:space="preserve">lineamientos imprescindibles para </w:t>
      </w:r>
      <w:r w:rsidR="00965DA2" w:rsidRPr="002C68B8">
        <w:rPr>
          <w:rFonts w:ascii="Arial" w:hAnsi="Arial" w:cs="Arial"/>
          <w:sz w:val="24"/>
          <w:szCs w:val="24"/>
          <w:shd w:val="clear" w:color="auto" w:fill="FFFFFF"/>
        </w:rPr>
        <w:t xml:space="preserve">impulsar un </w:t>
      </w:r>
      <w:r w:rsidRPr="002C68B8">
        <w:rPr>
          <w:rFonts w:ascii="Arial" w:hAnsi="Arial" w:cs="Arial"/>
          <w:sz w:val="24"/>
          <w:szCs w:val="24"/>
        </w:rPr>
        <w:t>bienestar</w:t>
      </w:r>
      <w:r w:rsidR="00965DA2" w:rsidRPr="002C68B8">
        <w:rPr>
          <w:rFonts w:ascii="Arial" w:hAnsi="Arial" w:cs="Arial"/>
          <w:sz w:val="24"/>
          <w:szCs w:val="24"/>
        </w:rPr>
        <w:t xml:space="preserve"> integral</w:t>
      </w:r>
      <w:r w:rsidRPr="002C68B8">
        <w:rPr>
          <w:rFonts w:ascii="Arial" w:hAnsi="Arial" w:cs="Arial"/>
          <w:sz w:val="24"/>
          <w:szCs w:val="24"/>
        </w:rPr>
        <w:t xml:space="preserve">. </w:t>
      </w:r>
    </w:p>
    <w:p w:rsidR="009715AB" w:rsidRPr="002C68B8" w:rsidRDefault="009715AB" w:rsidP="008312AF">
      <w:pPr>
        <w:widowControl/>
        <w:suppressAutoHyphens w:val="0"/>
        <w:autoSpaceDE/>
        <w:spacing w:line="360" w:lineRule="auto"/>
        <w:ind w:firstLine="425"/>
        <w:jc w:val="both"/>
        <w:rPr>
          <w:rFonts w:ascii="Arial" w:hAnsi="Arial" w:cs="Arial"/>
          <w:bCs/>
          <w:sz w:val="24"/>
          <w:szCs w:val="24"/>
          <w:lang w:val="es-ES" w:eastAsia="es-ES"/>
        </w:rPr>
      </w:pPr>
    </w:p>
    <w:p w:rsidR="00C05B7D" w:rsidRPr="002C68B8" w:rsidRDefault="009715AB" w:rsidP="009715AB">
      <w:pPr>
        <w:widowControl/>
        <w:suppressAutoHyphens w:val="0"/>
        <w:autoSpaceDE/>
        <w:spacing w:line="360" w:lineRule="auto"/>
        <w:ind w:firstLine="425"/>
        <w:jc w:val="both"/>
        <w:rPr>
          <w:rFonts w:ascii="Arial" w:hAnsi="Arial" w:cs="Arial"/>
          <w:bCs/>
          <w:sz w:val="24"/>
          <w:szCs w:val="24"/>
          <w:lang w:val="es-ES" w:eastAsia="es-ES"/>
        </w:rPr>
      </w:pPr>
      <w:r w:rsidRPr="002C68B8">
        <w:rPr>
          <w:rFonts w:ascii="Arial" w:hAnsi="Arial" w:cs="Arial"/>
          <w:bCs/>
          <w:sz w:val="24"/>
          <w:szCs w:val="24"/>
          <w:lang w:val="es-ES" w:eastAsia="es-ES"/>
        </w:rPr>
        <w:t xml:space="preserve">En ese tenor estamos convencidos que este cuerpo colegiado debe optar por crear un sistema normativo que se apoye en </w:t>
      </w:r>
      <w:r w:rsidR="002C0DEF" w:rsidRPr="002C68B8">
        <w:rPr>
          <w:rFonts w:ascii="Arial" w:hAnsi="Arial" w:cs="Arial"/>
          <w:bCs/>
          <w:sz w:val="24"/>
          <w:szCs w:val="24"/>
          <w:lang w:val="es-ES" w:eastAsia="es-ES"/>
        </w:rPr>
        <w:t>la importancia d</w:t>
      </w:r>
      <w:r w:rsidRPr="002C68B8">
        <w:rPr>
          <w:rFonts w:ascii="Arial" w:hAnsi="Arial" w:cs="Arial"/>
          <w:bCs/>
          <w:sz w:val="24"/>
          <w:szCs w:val="24"/>
          <w:lang w:val="es-ES" w:eastAsia="es-ES"/>
        </w:rPr>
        <w:t xml:space="preserve">el desarrollo y que sea capaz de posicionar la generación de fuentes de ingresos que reflejen una mejor calidad de vida, pues nuestra labor legislativa, sin duda, tiende a comunicar los extremos, es decir impulsar el desarrollo </w:t>
      </w:r>
      <w:r w:rsidR="00C05B7D" w:rsidRPr="002C68B8">
        <w:rPr>
          <w:rFonts w:ascii="Arial" w:hAnsi="Arial" w:cs="Arial"/>
          <w:bCs/>
          <w:sz w:val="24"/>
          <w:szCs w:val="24"/>
          <w:lang w:val="es-ES" w:eastAsia="es-ES"/>
        </w:rPr>
        <w:t xml:space="preserve">social y no </w:t>
      </w:r>
      <w:r w:rsidRPr="002C68B8">
        <w:rPr>
          <w:rFonts w:ascii="Arial" w:hAnsi="Arial" w:cs="Arial"/>
          <w:bCs/>
          <w:sz w:val="24"/>
          <w:szCs w:val="24"/>
          <w:lang w:val="es-ES" w:eastAsia="es-ES"/>
        </w:rPr>
        <w:t xml:space="preserve">meramente </w:t>
      </w:r>
      <w:r w:rsidR="00C05B7D" w:rsidRPr="002C68B8">
        <w:rPr>
          <w:rFonts w:ascii="Arial" w:hAnsi="Arial" w:cs="Arial"/>
          <w:bCs/>
          <w:sz w:val="24"/>
          <w:szCs w:val="24"/>
          <w:lang w:val="es-ES" w:eastAsia="es-ES"/>
        </w:rPr>
        <w:t>económico</w:t>
      </w:r>
      <w:r w:rsidR="00C05B7D" w:rsidRPr="002C68B8">
        <w:rPr>
          <w:rStyle w:val="Refdenotaalpie"/>
          <w:rFonts w:ascii="Arial" w:hAnsi="Arial" w:cs="Arial"/>
          <w:bCs/>
          <w:sz w:val="24"/>
          <w:szCs w:val="24"/>
          <w:lang w:val="es-ES" w:eastAsia="es-ES"/>
        </w:rPr>
        <w:footnoteReference w:id="2"/>
      </w:r>
      <w:r w:rsidR="00C05B7D" w:rsidRPr="002C68B8">
        <w:rPr>
          <w:rFonts w:ascii="Arial" w:hAnsi="Arial" w:cs="Arial"/>
          <w:bCs/>
          <w:sz w:val="24"/>
          <w:szCs w:val="24"/>
          <w:lang w:val="es-ES" w:eastAsia="es-ES"/>
        </w:rPr>
        <w:t>.</w:t>
      </w:r>
    </w:p>
    <w:p w:rsidR="002C0DEF" w:rsidRPr="002C68B8" w:rsidRDefault="002C0DEF" w:rsidP="009715AB">
      <w:pPr>
        <w:widowControl/>
        <w:suppressAutoHyphens w:val="0"/>
        <w:autoSpaceDE/>
        <w:spacing w:line="360" w:lineRule="auto"/>
        <w:ind w:firstLine="425"/>
        <w:jc w:val="both"/>
        <w:rPr>
          <w:rFonts w:ascii="Arial" w:hAnsi="Arial" w:cs="Arial"/>
          <w:bCs/>
          <w:sz w:val="24"/>
          <w:szCs w:val="24"/>
          <w:lang w:val="es-ES" w:eastAsia="es-ES"/>
        </w:rPr>
      </w:pPr>
    </w:p>
    <w:p w:rsidR="009E008A" w:rsidRPr="002C68B8" w:rsidRDefault="009E008A" w:rsidP="009E008A">
      <w:pPr>
        <w:spacing w:line="360" w:lineRule="auto"/>
        <w:ind w:firstLine="426"/>
        <w:jc w:val="both"/>
        <w:rPr>
          <w:rFonts w:ascii="Arial" w:hAnsi="Arial" w:cs="Arial"/>
          <w:sz w:val="24"/>
          <w:szCs w:val="24"/>
        </w:rPr>
      </w:pPr>
      <w:r w:rsidRPr="002C68B8">
        <w:rPr>
          <w:rFonts w:ascii="Arial" w:hAnsi="Arial" w:cs="Arial"/>
          <w:sz w:val="24"/>
          <w:szCs w:val="24"/>
        </w:rPr>
        <w:t>Derivado de este derrotero de ideas, cobra relevancia nuestro marco de referencia, a saber los denominados Derechos Económicos Constitucionales</w:t>
      </w:r>
      <w:r w:rsidRPr="002C68B8">
        <w:rPr>
          <w:rStyle w:val="Refdenotaalpie"/>
          <w:rFonts w:ascii="Arial" w:hAnsi="Arial" w:cs="Arial"/>
          <w:sz w:val="24"/>
          <w:szCs w:val="24"/>
        </w:rPr>
        <w:footnoteReference w:id="3"/>
      </w:r>
      <w:r w:rsidRPr="002C68B8">
        <w:rPr>
          <w:rFonts w:ascii="Arial" w:hAnsi="Arial" w:cs="Arial"/>
          <w:sz w:val="24"/>
          <w:szCs w:val="24"/>
        </w:rPr>
        <w:t>, que en su interpretación y conjunto deben pasar por el tamiz del artículo primero de la Constitución Política de los Estados Unidos Mexicanos, pues de ahí parte la obligatoriedad de observar cualquier norma, que en cuanto a derechos humanos, los fomente e impulse para garantizar su materialización social</w:t>
      </w:r>
      <w:r w:rsidRPr="002C68B8">
        <w:rPr>
          <w:rStyle w:val="Refdenotaalpie"/>
          <w:rFonts w:ascii="Arial" w:hAnsi="Arial" w:cs="Arial"/>
          <w:sz w:val="24"/>
          <w:szCs w:val="24"/>
        </w:rPr>
        <w:footnoteReference w:id="4"/>
      </w:r>
      <w:r w:rsidRPr="002C68B8">
        <w:rPr>
          <w:rFonts w:ascii="Arial" w:hAnsi="Arial" w:cs="Arial"/>
          <w:sz w:val="24"/>
          <w:szCs w:val="24"/>
        </w:rPr>
        <w:t xml:space="preserve">, ello en relación al artículo 25 de la Carta Magna.  </w:t>
      </w:r>
    </w:p>
    <w:p w:rsidR="009E008A" w:rsidRPr="002C68B8" w:rsidRDefault="009E008A" w:rsidP="009E008A">
      <w:pPr>
        <w:spacing w:line="360" w:lineRule="auto"/>
        <w:ind w:firstLine="426"/>
        <w:jc w:val="both"/>
        <w:rPr>
          <w:rFonts w:ascii="Arial" w:hAnsi="Arial" w:cs="Arial"/>
          <w:sz w:val="24"/>
          <w:szCs w:val="24"/>
        </w:rPr>
      </w:pPr>
    </w:p>
    <w:p w:rsidR="00B413BD" w:rsidRPr="002C68B8" w:rsidRDefault="00B413BD" w:rsidP="00B413BD">
      <w:pPr>
        <w:widowControl/>
        <w:suppressAutoHyphens w:val="0"/>
        <w:autoSpaceDE/>
        <w:spacing w:line="360" w:lineRule="auto"/>
        <w:ind w:firstLine="425"/>
        <w:jc w:val="both"/>
        <w:rPr>
          <w:rFonts w:ascii="Arial" w:hAnsi="Arial" w:cs="Arial"/>
          <w:i/>
          <w:sz w:val="24"/>
          <w:szCs w:val="24"/>
        </w:rPr>
      </w:pPr>
      <w:r w:rsidRPr="002C68B8">
        <w:rPr>
          <w:rFonts w:ascii="Arial" w:hAnsi="Arial" w:cs="Arial"/>
          <w:bCs/>
          <w:sz w:val="24"/>
          <w:szCs w:val="24"/>
          <w:lang w:val="es-ES" w:eastAsia="es-ES"/>
        </w:rPr>
        <w:t xml:space="preserve">Adicionalmente, los suscritos legisladores, consideramos importante incorporar a la presente el espíritu legislativo proveniente de </w:t>
      </w:r>
      <w:r w:rsidRPr="002C68B8">
        <w:rPr>
          <w:rFonts w:ascii="Arial" w:hAnsi="Arial" w:cs="Arial"/>
          <w:sz w:val="24"/>
          <w:szCs w:val="24"/>
        </w:rPr>
        <w:t xml:space="preserve">la Convención Americana sobre Derechos Humanos producto de sus amplios trabajos y debates, en el entendido que existe una estrecha vinculación de los derechos económicos, sociales y culturales y la de los derechos civiles y políticos para establecer medidas gubernamentales a fin de proveer el pleno reconocimiento de la dignidad de la persona humana y los medios para ejercitarse, en este caso el derecho económico; esto ha sido pactado por los países miembros en el denominado </w:t>
      </w:r>
      <w:r w:rsidRPr="002C68B8">
        <w:rPr>
          <w:rFonts w:ascii="Arial" w:hAnsi="Arial" w:cs="Arial"/>
          <w:i/>
          <w:sz w:val="24"/>
          <w:szCs w:val="24"/>
        </w:rPr>
        <w:t>"Protocolo de San Salvador"</w:t>
      </w:r>
      <w:r w:rsidRPr="002C68B8">
        <w:rPr>
          <w:rStyle w:val="Refdenotaalpie"/>
          <w:rFonts w:ascii="Arial" w:hAnsi="Arial" w:cs="Arial"/>
          <w:i/>
          <w:sz w:val="24"/>
          <w:szCs w:val="24"/>
        </w:rPr>
        <w:footnoteReference w:id="5"/>
      </w:r>
      <w:r w:rsidRPr="002C68B8">
        <w:rPr>
          <w:rFonts w:ascii="Arial" w:hAnsi="Arial" w:cs="Arial"/>
          <w:i/>
          <w:sz w:val="24"/>
          <w:szCs w:val="24"/>
        </w:rPr>
        <w:t>.</w:t>
      </w:r>
    </w:p>
    <w:p w:rsidR="00B839BA" w:rsidRPr="002C68B8" w:rsidRDefault="00B839BA" w:rsidP="00B413BD">
      <w:pPr>
        <w:widowControl/>
        <w:suppressAutoHyphens w:val="0"/>
        <w:autoSpaceDE/>
        <w:spacing w:line="360" w:lineRule="auto"/>
        <w:ind w:firstLine="425"/>
        <w:jc w:val="both"/>
        <w:rPr>
          <w:rFonts w:ascii="Arial" w:hAnsi="Arial" w:cs="Arial"/>
          <w:i/>
          <w:sz w:val="24"/>
          <w:szCs w:val="24"/>
        </w:rPr>
      </w:pPr>
    </w:p>
    <w:p w:rsidR="006713D3" w:rsidRPr="002C68B8" w:rsidRDefault="00B839BA" w:rsidP="006713D3">
      <w:pPr>
        <w:widowControl/>
        <w:suppressAutoHyphens w:val="0"/>
        <w:autoSpaceDE/>
        <w:spacing w:line="360" w:lineRule="auto"/>
        <w:ind w:firstLine="425"/>
        <w:jc w:val="both"/>
        <w:rPr>
          <w:rFonts w:ascii="Arial" w:hAnsi="Arial" w:cs="Arial"/>
          <w:sz w:val="24"/>
          <w:szCs w:val="24"/>
          <w:lang w:val="es-ES" w:eastAsia="es-ES"/>
        </w:rPr>
      </w:pPr>
      <w:r w:rsidRPr="002C68B8">
        <w:rPr>
          <w:rFonts w:ascii="Arial" w:hAnsi="Arial" w:cs="Arial"/>
          <w:sz w:val="24"/>
          <w:szCs w:val="24"/>
        </w:rPr>
        <w:t xml:space="preserve">Por tanto, en una intensa reflexión, </w:t>
      </w:r>
      <w:r w:rsidR="006713D3" w:rsidRPr="002C68B8">
        <w:rPr>
          <w:rFonts w:ascii="Arial" w:hAnsi="Arial" w:cs="Arial"/>
          <w:sz w:val="24"/>
          <w:szCs w:val="24"/>
          <w:lang w:val="es-ES" w:eastAsia="es-ES"/>
        </w:rPr>
        <w:t xml:space="preserve">sabemos el alcance y poder de decisión legislativa que depende de nuestra labor creadora, de ahí que dentro </w:t>
      </w:r>
      <w:r w:rsidR="00D12DF6" w:rsidRPr="002C68B8">
        <w:rPr>
          <w:rFonts w:ascii="Arial" w:hAnsi="Arial" w:cs="Arial"/>
          <w:sz w:val="24"/>
          <w:szCs w:val="24"/>
          <w:lang w:val="es-ES" w:eastAsia="es-ES"/>
        </w:rPr>
        <w:t xml:space="preserve">del </w:t>
      </w:r>
      <w:r w:rsidR="006713D3" w:rsidRPr="002C68B8">
        <w:rPr>
          <w:rFonts w:ascii="Arial" w:hAnsi="Arial" w:cs="Arial"/>
          <w:sz w:val="24"/>
          <w:szCs w:val="24"/>
          <w:lang w:val="es-ES" w:eastAsia="es-ES"/>
        </w:rPr>
        <w:t>protocolo referido se encuentren máximas a las que hemos de avocarnos, principalmente</w:t>
      </w:r>
      <w:r w:rsidR="00D12DF6" w:rsidRPr="002C68B8">
        <w:rPr>
          <w:rFonts w:ascii="Arial" w:hAnsi="Arial" w:cs="Arial"/>
          <w:sz w:val="24"/>
          <w:szCs w:val="24"/>
          <w:lang w:val="es-ES" w:eastAsia="es-ES"/>
        </w:rPr>
        <w:t xml:space="preserve"> lo versado en</w:t>
      </w:r>
      <w:r w:rsidR="006713D3" w:rsidRPr="002C68B8">
        <w:rPr>
          <w:rFonts w:ascii="Arial" w:hAnsi="Arial" w:cs="Arial"/>
          <w:sz w:val="24"/>
          <w:szCs w:val="24"/>
          <w:lang w:val="es-ES" w:eastAsia="es-ES"/>
        </w:rPr>
        <w:t>:</w:t>
      </w:r>
    </w:p>
    <w:p w:rsidR="006713D3" w:rsidRPr="002C68B8" w:rsidRDefault="006713D3" w:rsidP="006713D3">
      <w:pPr>
        <w:widowControl/>
        <w:suppressAutoHyphens w:val="0"/>
        <w:autoSpaceDE/>
        <w:ind w:left="426" w:right="900" w:firstLine="425"/>
        <w:jc w:val="both"/>
        <w:rPr>
          <w:rFonts w:ascii="Arial" w:hAnsi="Arial" w:cs="Arial"/>
          <w:i/>
          <w:sz w:val="24"/>
          <w:szCs w:val="24"/>
        </w:rPr>
      </w:pP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“Artículo 1</w:t>
      </w: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Obligación de Adoptar Medidas</w:t>
      </w:r>
    </w:p>
    <w:p w:rsidR="006713D3" w:rsidRPr="002C68B8" w:rsidRDefault="006713D3" w:rsidP="006713D3">
      <w:pPr>
        <w:widowControl/>
        <w:suppressAutoHyphens w:val="0"/>
        <w:autoSpaceDE/>
        <w:ind w:left="426" w:right="900" w:firstLine="425"/>
        <w:jc w:val="both"/>
        <w:rPr>
          <w:rFonts w:ascii="Arial" w:hAnsi="Arial" w:cs="Arial"/>
          <w:i/>
          <w:sz w:val="24"/>
          <w:szCs w:val="24"/>
        </w:rPr>
      </w:pPr>
    </w:p>
    <w:p w:rsidR="006713D3" w:rsidRPr="002C68B8" w:rsidRDefault="006713D3" w:rsidP="006713D3">
      <w:pPr>
        <w:widowControl/>
        <w:suppressAutoHyphens w:val="0"/>
        <w:autoSpaceDE/>
        <w:ind w:left="426" w:right="900"/>
        <w:jc w:val="both"/>
        <w:rPr>
          <w:rFonts w:ascii="Arial" w:hAnsi="Arial" w:cs="Arial"/>
          <w:i/>
          <w:sz w:val="24"/>
          <w:szCs w:val="24"/>
        </w:rPr>
      </w:pPr>
      <w:r w:rsidRPr="002C68B8">
        <w:rPr>
          <w:rFonts w:ascii="Arial" w:hAnsi="Arial" w:cs="Arial"/>
          <w:i/>
          <w:sz w:val="24"/>
          <w:szCs w:val="24"/>
        </w:rPr>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6713D3" w:rsidRPr="002C68B8" w:rsidRDefault="006713D3" w:rsidP="006713D3">
      <w:pPr>
        <w:widowControl/>
        <w:suppressAutoHyphens w:val="0"/>
        <w:autoSpaceDE/>
        <w:ind w:left="426" w:right="900" w:firstLine="425"/>
        <w:jc w:val="both"/>
        <w:rPr>
          <w:rFonts w:ascii="Arial" w:hAnsi="Arial" w:cs="Arial"/>
          <w:i/>
          <w:sz w:val="24"/>
          <w:szCs w:val="24"/>
        </w:rPr>
      </w:pP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Artículo 2</w:t>
      </w: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Obligación de Adoptar Disposiciones de Derecho Interno</w:t>
      </w:r>
    </w:p>
    <w:p w:rsidR="006713D3" w:rsidRPr="002C68B8" w:rsidRDefault="006713D3" w:rsidP="006713D3">
      <w:pPr>
        <w:widowControl/>
        <w:suppressAutoHyphens w:val="0"/>
        <w:autoSpaceDE/>
        <w:spacing w:line="276" w:lineRule="auto"/>
        <w:ind w:left="426" w:right="900" w:firstLine="425"/>
        <w:jc w:val="both"/>
        <w:rPr>
          <w:rFonts w:ascii="Arial" w:hAnsi="Arial" w:cs="Arial"/>
          <w:i/>
          <w:sz w:val="24"/>
          <w:szCs w:val="24"/>
        </w:rPr>
      </w:pPr>
    </w:p>
    <w:p w:rsidR="006713D3" w:rsidRPr="002C68B8" w:rsidRDefault="006713D3" w:rsidP="006713D3">
      <w:pPr>
        <w:widowControl/>
        <w:suppressAutoHyphens w:val="0"/>
        <w:autoSpaceDE/>
        <w:spacing w:line="276" w:lineRule="auto"/>
        <w:ind w:left="426" w:right="900"/>
        <w:jc w:val="both"/>
        <w:rPr>
          <w:rFonts w:ascii="Arial" w:hAnsi="Arial" w:cs="Arial"/>
          <w:i/>
          <w:sz w:val="24"/>
          <w:szCs w:val="24"/>
        </w:rPr>
      </w:pPr>
      <w:r w:rsidRPr="002C68B8">
        <w:rPr>
          <w:rFonts w:ascii="Arial" w:hAnsi="Arial" w:cs="Arial"/>
          <w:i/>
          <w:sz w:val="24"/>
          <w:szCs w:val="24"/>
        </w:rPr>
        <w:t>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rsidR="006713D3" w:rsidRPr="002C68B8" w:rsidRDefault="006713D3" w:rsidP="006713D3">
      <w:pPr>
        <w:widowControl/>
        <w:suppressAutoHyphens w:val="0"/>
        <w:autoSpaceDE/>
        <w:spacing w:line="276" w:lineRule="auto"/>
        <w:ind w:left="426" w:right="900" w:firstLine="425"/>
        <w:jc w:val="both"/>
        <w:rPr>
          <w:rFonts w:ascii="Arial" w:hAnsi="Arial" w:cs="Arial"/>
          <w:i/>
          <w:sz w:val="24"/>
          <w:szCs w:val="24"/>
        </w:rPr>
      </w:pPr>
    </w:p>
    <w:p w:rsidR="006713D3" w:rsidRPr="002C68B8" w:rsidRDefault="006713D3" w:rsidP="006713D3">
      <w:pPr>
        <w:widowControl/>
        <w:suppressAutoHyphens w:val="0"/>
        <w:autoSpaceDE/>
        <w:spacing w:line="276" w:lineRule="auto"/>
        <w:ind w:left="426" w:right="900" w:firstLine="425"/>
        <w:jc w:val="both"/>
        <w:rPr>
          <w:rFonts w:ascii="Arial" w:hAnsi="Arial" w:cs="Arial"/>
          <w:i/>
          <w:sz w:val="24"/>
          <w:szCs w:val="24"/>
        </w:rPr>
      </w:pP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Artículo 3</w:t>
      </w: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Obligación de no Discriminación</w:t>
      </w:r>
    </w:p>
    <w:p w:rsidR="006713D3" w:rsidRPr="002C68B8" w:rsidRDefault="006713D3" w:rsidP="006713D3">
      <w:pPr>
        <w:widowControl/>
        <w:suppressAutoHyphens w:val="0"/>
        <w:autoSpaceDE/>
        <w:ind w:left="426" w:right="900" w:firstLine="425"/>
        <w:jc w:val="both"/>
        <w:rPr>
          <w:rFonts w:ascii="Arial" w:hAnsi="Arial" w:cs="Arial"/>
          <w:i/>
          <w:sz w:val="24"/>
          <w:szCs w:val="24"/>
        </w:rPr>
      </w:pP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p w:rsidR="006713D3" w:rsidRPr="002C68B8" w:rsidRDefault="006713D3" w:rsidP="006713D3">
      <w:pPr>
        <w:widowControl/>
        <w:suppressAutoHyphens w:val="0"/>
        <w:autoSpaceDE/>
        <w:ind w:left="426" w:right="900" w:firstLine="425"/>
        <w:jc w:val="both"/>
        <w:rPr>
          <w:rFonts w:ascii="Arial" w:hAnsi="Arial" w:cs="Arial"/>
          <w:i/>
          <w:sz w:val="24"/>
          <w:szCs w:val="24"/>
        </w:rPr>
      </w:pPr>
    </w:p>
    <w:p w:rsidR="006713D3" w:rsidRPr="002C68B8" w:rsidRDefault="006713D3" w:rsidP="006713D3">
      <w:pPr>
        <w:widowControl/>
        <w:suppressAutoHyphens w:val="0"/>
        <w:autoSpaceDE/>
        <w:ind w:left="426" w:right="900" w:firstLine="425"/>
        <w:jc w:val="both"/>
        <w:rPr>
          <w:rFonts w:ascii="Arial" w:hAnsi="Arial" w:cs="Arial"/>
          <w:i/>
          <w:sz w:val="24"/>
          <w:szCs w:val="24"/>
        </w:rPr>
      </w:pPr>
      <w:r w:rsidRPr="002C68B8">
        <w:rPr>
          <w:rFonts w:ascii="Arial" w:hAnsi="Arial" w:cs="Arial"/>
          <w:i/>
          <w:sz w:val="24"/>
          <w:szCs w:val="24"/>
        </w:rPr>
        <w:t>…”</w:t>
      </w:r>
    </w:p>
    <w:p w:rsidR="006713D3" w:rsidRPr="002C68B8" w:rsidRDefault="006713D3" w:rsidP="006713D3">
      <w:pPr>
        <w:widowControl/>
        <w:suppressAutoHyphens w:val="0"/>
        <w:autoSpaceDE/>
        <w:spacing w:line="360" w:lineRule="auto"/>
        <w:ind w:firstLine="425"/>
        <w:jc w:val="both"/>
        <w:rPr>
          <w:rFonts w:ascii="Arial" w:hAnsi="Arial" w:cs="Arial"/>
          <w:i/>
          <w:sz w:val="24"/>
          <w:szCs w:val="24"/>
        </w:rPr>
      </w:pPr>
    </w:p>
    <w:p w:rsidR="00004DA7" w:rsidRPr="002C68B8" w:rsidRDefault="006713D3" w:rsidP="00610D52">
      <w:pPr>
        <w:spacing w:line="360" w:lineRule="auto"/>
        <w:ind w:firstLine="426"/>
        <w:jc w:val="both"/>
        <w:rPr>
          <w:rFonts w:ascii="Arial" w:hAnsi="Arial" w:cs="Arial"/>
          <w:sz w:val="24"/>
          <w:szCs w:val="24"/>
        </w:rPr>
      </w:pPr>
      <w:r w:rsidRPr="002C68B8">
        <w:rPr>
          <w:rFonts w:ascii="Arial" w:hAnsi="Arial" w:cs="Arial"/>
          <w:sz w:val="24"/>
          <w:szCs w:val="24"/>
        </w:rPr>
        <w:t>Como es de notarse el articulado internacional que sirve de apoyo inserta obligaciones puntuales a esta comisión permanente tales como</w:t>
      </w:r>
      <w:r w:rsidR="00D12DF6" w:rsidRPr="002C68B8">
        <w:rPr>
          <w:rFonts w:ascii="Arial" w:hAnsi="Arial" w:cs="Arial"/>
          <w:sz w:val="24"/>
          <w:szCs w:val="24"/>
        </w:rPr>
        <w:t xml:space="preserve"> el</w:t>
      </w:r>
      <w:r w:rsidRPr="002C68B8">
        <w:rPr>
          <w:rFonts w:ascii="Arial" w:hAnsi="Arial" w:cs="Arial"/>
          <w:sz w:val="24"/>
          <w:szCs w:val="24"/>
        </w:rPr>
        <w:t xml:space="preserve"> respeto a los derechos humanos, progresividad en los ordenamientos e inclusión. </w:t>
      </w:r>
      <w:r w:rsidR="00D12DF6" w:rsidRPr="002C68B8">
        <w:rPr>
          <w:rFonts w:ascii="Arial" w:hAnsi="Arial" w:cs="Arial"/>
          <w:sz w:val="24"/>
          <w:szCs w:val="24"/>
        </w:rPr>
        <w:t xml:space="preserve">De ahí que la materia de la iniciativa sea decisiva para considerar políticas </w:t>
      </w:r>
      <w:r w:rsidR="00610D52" w:rsidRPr="002C68B8">
        <w:rPr>
          <w:rFonts w:ascii="Arial" w:hAnsi="Arial" w:cs="Arial"/>
          <w:sz w:val="24"/>
          <w:szCs w:val="24"/>
        </w:rPr>
        <w:t xml:space="preserve">afines a medios para contar con </w:t>
      </w:r>
      <w:r w:rsidR="00B840DF" w:rsidRPr="002C68B8">
        <w:rPr>
          <w:rFonts w:ascii="Arial" w:hAnsi="Arial" w:cs="Arial"/>
          <w:sz w:val="24"/>
          <w:szCs w:val="24"/>
          <w:lang w:val="es-ES" w:eastAsia="es-ES"/>
        </w:rPr>
        <w:t xml:space="preserve">riqueza, </w:t>
      </w:r>
      <w:r w:rsidR="00610D52" w:rsidRPr="002C68B8">
        <w:rPr>
          <w:rFonts w:ascii="Arial" w:hAnsi="Arial" w:cs="Arial"/>
          <w:sz w:val="24"/>
          <w:szCs w:val="24"/>
          <w:lang w:val="es-ES" w:eastAsia="es-ES"/>
        </w:rPr>
        <w:t xml:space="preserve">mejor distribución de ésta, así como </w:t>
      </w:r>
      <w:r w:rsidR="00972097" w:rsidRPr="002C68B8">
        <w:rPr>
          <w:rFonts w:ascii="Arial" w:hAnsi="Arial" w:cs="Arial"/>
          <w:sz w:val="24"/>
          <w:szCs w:val="24"/>
          <w:lang w:val="es-ES" w:eastAsia="es-ES"/>
        </w:rPr>
        <w:t xml:space="preserve">para </w:t>
      </w:r>
      <w:r w:rsidR="00610D52" w:rsidRPr="002C68B8">
        <w:rPr>
          <w:rFonts w:ascii="Arial" w:hAnsi="Arial" w:cs="Arial"/>
          <w:sz w:val="24"/>
          <w:szCs w:val="24"/>
          <w:lang w:val="es-ES" w:eastAsia="es-ES"/>
        </w:rPr>
        <w:t xml:space="preserve">institucionalizar una nueva visión al respecto y su relación con el movimiento emprendedor. </w:t>
      </w:r>
    </w:p>
    <w:p w:rsidR="00004DA7" w:rsidRPr="002C68B8" w:rsidRDefault="00004DA7" w:rsidP="008312AF">
      <w:pPr>
        <w:widowControl/>
        <w:suppressAutoHyphens w:val="0"/>
        <w:autoSpaceDE/>
        <w:spacing w:line="360" w:lineRule="auto"/>
        <w:ind w:right="51" w:firstLine="426"/>
        <w:jc w:val="both"/>
        <w:rPr>
          <w:rFonts w:ascii="Arial" w:hAnsi="Arial" w:cs="Arial"/>
          <w:sz w:val="24"/>
          <w:szCs w:val="24"/>
          <w:lang w:val="es-ES" w:eastAsia="es-ES"/>
        </w:rPr>
      </w:pPr>
    </w:p>
    <w:p w:rsidR="00610D52" w:rsidRPr="002C68B8" w:rsidRDefault="00A74526" w:rsidP="00610D52">
      <w:pPr>
        <w:widowControl/>
        <w:suppressAutoHyphens w:val="0"/>
        <w:autoSpaceDE/>
        <w:spacing w:line="360" w:lineRule="auto"/>
        <w:ind w:right="51" w:firstLine="426"/>
        <w:jc w:val="both"/>
        <w:rPr>
          <w:rFonts w:ascii="Arial" w:hAnsi="Arial" w:cs="Arial"/>
          <w:i/>
          <w:sz w:val="24"/>
          <w:szCs w:val="24"/>
          <w:lang w:val="es-ES" w:eastAsia="es-ES"/>
        </w:rPr>
      </w:pPr>
      <w:r w:rsidRPr="002C68B8">
        <w:rPr>
          <w:rFonts w:ascii="Arial" w:hAnsi="Arial" w:cs="Arial"/>
          <w:sz w:val="24"/>
          <w:szCs w:val="24"/>
          <w:lang w:val="es-ES" w:eastAsia="es-ES"/>
        </w:rPr>
        <w:t xml:space="preserve"> </w:t>
      </w:r>
      <w:r w:rsidR="00EF3885" w:rsidRPr="002C68B8">
        <w:rPr>
          <w:rFonts w:ascii="Arial" w:hAnsi="Arial" w:cs="Arial"/>
          <w:b/>
          <w:sz w:val="24"/>
          <w:szCs w:val="24"/>
          <w:lang w:val="es-ES" w:eastAsia="es-ES"/>
        </w:rPr>
        <w:t>CUARTA</w:t>
      </w:r>
      <w:r w:rsidRPr="002C68B8">
        <w:rPr>
          <w:rFonts w:ascii="Arial" w:hAnsi="Arial" w:cs="Arial"/>
          <w:b/>
          <w:sz w:val="24"/>
          <w:szCs w:val="24"/>
          <w:lang w:val="es-ES" w:eastAsia="es-ES"/>
        </w:rPr>
        <w:t xml:space="preserve">.- </w:t>
      </w:r>
      <w:r w:rsidRPr="002C68B8">
        <w:rPr>
          <w:rFonts w:ascii="Arial" w:hAnsi="Arial" w:cs="Arial"/>
          <w:sz w:val="24"/>
          <w:szCs w:val="24"/>
          <w:lang w:val="es-ES" w:eastAsia="es-ES"/>
        </w:rPr>
        <w:t xml:space="preserve"> </w:t>
      </w:r>
      <w:r w:rsidR="00610D52" w:rsidRPr="002C68B8">
        <w:rPr>
          <w:rFonts w:ascii="Arial" w:hAnsi="Arial" w:cs="Arial"/>
          <w:sz w:val="24"/>
          <w:szCs w:val="24"/>
          <w:lang w:val="es-ES" w:eastAsia="es-ES"/>
        </w:rPr>
        <w:t xml:space="preserve">Ahora bien, no pasa inadvertido que la administración federal, a pesar de los grandes cambios emprendidos a finales del año 2018, consideró como parte fundamental de sus objetivos mantener y contar una instancia </w:t>
      </w:r>
      <w:r w:rsidR="001E2274" w:rsidRPr="002C68B8">
        <w:rPr>
          <w:rFonts w:ascii="Arial" w:hAnsi="Arial" w:cs="Arial"/>
          <w:sz w:val="24"/>
          <w:szCs w:val="24"/>
          <w:lang w:val="es-ES" w:eastAsia="es-ES"/>
        </w:rPr>
        <w:t xml:space="preserve">creada </w:t>
      </w:r>
      <w:r w:rsidR="001B6E44">
        <w:rPr>
          <w:rFonts w:ascii="Arial" w:hAnsi="Arial" w:cs="Arial"/>
          <w:sz w:val="24"/>
          <w:szCs w:val="24"/>
          <w:lang w:val="es-ES" w:eastAsia="es-ES"/>
        </w:rPr>
        <w:t xml:space="preserve">desde </w:t>
      </w:r>
      <w:r w:rsidR="001E2274" w:rsidRPr="002C68B8">
        <w:rPr>
          <w:rFonts w:ascii="Arial" w:hAnsi="Arial" w:cs="Arial"/>
          <w:sz w:val="24"/>
          <w:szCs w:val="24"/>
          <w:lang w:val="es-ES" w:eastAsia="es-ES"/>
        </w:rPr>
        <w:t xml:space="preserve"> el año 2013, </w:t>
      </w:r>
      <w:r w:rsidR="00610D52" w:rsidRPr="002C68B8">
        <w:rPr>
          <w:rFonts w:ascii="Arial" w:hAnsi="Arial" w:cs="Arial"/>
          <w:sz w:val="24"/>
          <w:szCs w:val="24"/>
          <w:lang w:val="es-ES" w:eastAsia="es-ES"/>
        </w:rPr>
        <w:t xml:space="preserve">denominada </w:t>
      </w:r>
      <w:r w:rsidR="00610D52" w:rsidRPr="002C68B8">
        <w:rPr>
          <w:rFonts w:ascii="Arial" w:hAnsi="Arial" w:cs="Arial"/>
          <w:i/>
          <w:sz w:val="24"/>
          <w:szCs w:val="24"/>
          <w:lang w:val="es-ES" w:eastAsia="es-ES"/>
        </w:rPr>
        <w:t>Instituto Nacional del Emprendedor</w:t>
      </w:r>
      <w:r w:rsidR="00712425" w:rsidRPr="002C68B8">
        <w:rPr>
          <w:rStyle w:val="Refdenotaalpie"/>
          <w:rFonts w:ascii="Arial" w:hAnsi="Arial" w:cs="Arial"/>
          <w:i/>
          <w:sz w:val="24"/>
          <w:szCs w:val="24"/>
          <w:lang w:val="es-ES" w:eastAsia="es-ES"/>
        </w:rPr>
        <w:footnoteReference w:id="6"/>
      </w:r>
      <w:r w:rsidR="00610D52" w:rsidRPr="002C68B8">
        <w:rPr>
          <w:rFonts w:ascii="Arial" w:hAnsi="Arial" w:cs="Arial"/>
          <w:sz w:val="24"/>
          <w:szCs w:val="24"/>
          <w:lang w:val="es-ES" w:eastAsia="es-ES"/>
        </w:rPr>
        <w:t xml:space="preserve">, </w:t>
      </w:r>
      <w:r w:rsidR="00610D52" w:rsidRPr="002C68B8">
        <w:rPr>
          <w:rFonts w:ascii="Arial" w:hAnsi="Arial" w:cs="Arial"/>
          <w:i/>
          <w:sz w:val="24"/>
          <w:szCs w:val="24"/>
          <w:lang w:val="es-ES" w:eastAsia="es-ES"/>
        </w:rPr>
        <w:t xml:space="preserve">INADEM. </w:t>
      </w:r>
    </w:p>
    <w:p w:rsidR="00610D52" w:rsidRPr="002C68B8" w:rsidRDefault="00610D52" w:rsidP="00610D52">
      <w:pPr>
        <w:widowControl/>
        <w:suppressAutoHyphens w:val="0"/>
        <w:autoSpaceDE/>
        <w:spacing w:line="360" w:lineRule="auto"/>
        <w:ind w:right="51" w:firstLine="426"/>
        <w:jc w:val="both"/>
        <w:rPr>
          <w:rFonts w:ascii="Arial" w:hAnsi="Arial" w:cs="Arial"/>
          <w:i/>
          <w:sz w:val="24"/>
          <w:szCs w:val="24"/>
          <w:lang w:val="es-ES" w:eastAsia="es-ES"/>
        </w:rPr>
      </w:pPr>
    </w:p>
    <w:p w:rsidR="00712425" w:rsidRPr="002C68B8" w:rsidRDefault="00610D52" w:rsidP="00712425">
      <w:pPr>
        <w:widowControl/>
        <w:suppressAutoHyphens w:val="0"/>
        <w:autoSpaceDE/>
        <w:spacing w:line="360" w:lineRule="auto"/>
        <w:ind w:right="51" w:firstLine="426"/>
        <w:jc w:val="both"/>
        <w:rPr>
          <w:rFonts w:ascii="Arial" w:hAnsi="Arial" w:cs="Arial"/>
          <w:sz w:val="24"/>
          <w:szCs w:val="24"/>
          <w:lang w:val="es-ES" w:eastAsia="es-ES"/>
        </w:rPr>
      </w:pPr>
      <w:r w:rsidRPr="002C68B8">
        <w:rPr>
          <w:rFonts w:ascii="Arial" w:hAnsi="Arial" w:cs="Arial"/>
          <w:sz w:val="24"/>
          <w:szCs w:val="24"/>
          <w:lang w:val="es-ES" w:eastAsia="es-ES"/>
        </w:rPr>
        <w:t xml:space="preserve">Este </w:t>
      </w:r>
      <w:r w:rsidR="007853EE" w:rsidRPr="002C68B8">
        <w:rPr>
          <w:rFonts w:ascii="Arial" w:hAnsi="Arial" w:cs="Arial"/>
          <w:sz w:val="24"/>
          <w:szCs w:val="24"/>
          <w:lang w:val="es-ES" w:eastAsia="es-ES"/>
        </w:rPr>
        <w:t xml:space="preserve">órgano de naturaleza administrativa es </w:t>
      </w:r>
      <w:r w:rsidR="00712425" w:rsidRPr="002C68B8">
        <w:rPr>
          <w:rFonts w:ascii="Arial" w:hAnsi="Arial" w:cs="Arial"/>
          <w:sz w:val="24"/>
          <w:szCs w:val="24"/>
          <w:lang w:val="es-ES" w:eastAsia="es-ES"/>
        </w:rPr>
        <w:t xml:space="preserve">un </w:t>
      </w:r>
      <w:r w:rsidRPr="002C68B8">
        <w:rPr>
          <w:rFonts w:ascii="Arial" w:hAnsi="Arial" w:cs="Arial"/>
          <w:sz w:val="24"/>
          <w:szCs w:val="24"/>
          <w:lang w:val="es-ES" w:eastAsia="es-ES"/>
        </w:rPr>
        <w:t>desconcentrado de la Secretaría de Economía,</w:t>
      </w:r>
      <w:r w:rsidR="00712425" w:rsidRPr="002C68B8">
        <w:rPr>
          <w:rFonts w:ascii="Arial" w:hAnsi="Arial" w:cs="Arial"/>
          <w:sz w:val="24"/>
          <w:szCs w:val="24"/>
          <w:lang w:val="es-ES" w:eastAsia="es-ES"/>
        </w:rPr>
        <w:t xml:space="preserve"> cuyo objeto es </w:t>
      </w:r>
      <w:r w:rsidRPr="002C68B8">
        <w:rPr>
          <w:rFonts w:ascii="Arial" w:hAnsi="Arial" w:cs="Arial"/>
          <w:sz w:val="24"/>
          <w:szCs w:val="24"/>
          <w:lang w:val="es-ES" w:eastAsia="es-ES"/>
        </w:rPr>
        <w:t>instrumentar, ejecutar y coordinar la política nacional de apoyo incluyente a emprendedores y a las micro, pequeñas y medianas empresas, impulsando su innovación, competitividad y proyección en los mercados nacional e internacional para aumentar su contribución al desarrollo económico y bienestar social, así como coadyuvar al desarrollo de políticas que fomenten la cultura y productividad empresarial.</w:t>
      </w:r>
      <w:r w:rsidR="00712425" w:rsidRPr="002C68B8">
        <w:rPr>
          <w:rFonts w:ascii="Arial" w:hAnsi="Arial" w:cs="Arial"/>
          <w:sz w:val="24"/>
          <w:szCs w:val="24"/>
          <w:lang w:val="es-ES" w:eastAsia="es-ES"/>
        </w:rPr>
        <w:t xml:space="preserve"> Su inserción fue precisamente para provocar y favorecer la competitividad nacional en los mercados internacionales. </w:t>
      </w:r>
    </w:p>
    <w:p w:rsidR="00712425" w:rsidRPr="002C68B8" w:rsidRDefault="00712425" w:rsidP="00712425">
      <w:pPr>
        <w:widowControl/>
        <w:suppressAutoHyphens w:val="0"/>
        <w:autoSpaceDE/>
        <w:spacing w:line="360" w:lineRule="auto"/>
        <w:ind w:right="51" w:firstLine="426"/>
        <w:jc w:val="both"/>
        <w:rPr>
          <w:rFonts w:ascii="Arial" w:hAnsi="Arial" w:cs="Arial"/>
          <w:sz w:val="24"/>
          <w:szCs w:val="24"/>
          <w:lang w:val="es-ES" w:eastAsia="es-ES"/>
        </w:rPr>
      </w:pPr>
    </w:p>
    <w:p w:rsidR="00712425" w:rsidRPr="002C68B8" w:rsidRDefault="00712425" w:rsidP="00712425">
      <w:pPr>
        <w:widowControl/>
        <w:suppressAutoHyphens w:val="0"/>
        <w:autoSpaceDE/>
        <w:spacing w:line="360" w:lineRule="auto"/>
        <w:ind w:right="51" w:firstLine="426"/>
        <w:jc w:val="both"/>
        <w:rPr>
          <w:rFonts w:ascii="Arial" w:hAnsi="Arial" w:cs="Arial"/>
          <w:sz w:val="24"/>
          <w:szCs w:val="24"/>
          <w:lang w:val="es-ES" w:eastAsia="es-ES"/>
        </w:rPr>
      </w:pPr>
      <w:r w:rsidRPr="002C68B8">
        <w:rPr>
          <w:rFonts w:ascii="Arial" w:hAnsi="Arial" w:cs="Arial"/>
          <w:sz w:val="24"/>
          <w:szCs w:val="24"/>
          <w:lang w:val="es-ES" w:eastAsia="es-ES"/>
        </w:rPr>
        <w:t xml:space="preserve">Una parte fundamental de sus labores es acercar esquemas de financiamiento a la actividad productiva para garantizar una inclusión social, preferentemente a los sectores de menores ingresos. </w:t>
      </w:r>
    </w:p>
    <w:p w:rsidR="00712425" w:rsidRPr="002C68B8" w:rsidRDefault="00712425" w:rsidP="00712425">
      <w:pPr>
        <w:widowControl/>
        <w:suppressAutoHyphens w:val="0"/>
        <w:autoSpaceDE/>
        <w:spacing w:line="360" w:lineRule="auto"/>
        <w:ind w:right="51" w:firstLine="426"/>
        <w:jc w:val="both"/>
        <w:rPr>
          <w:rFonts w:ascii="Arial" w:hAnsi="Arial" w:cs="Arial"/>
          <w:sz w:val="24"/>
          <w:szCs w:val="24"/>
          <w:lang w:val="es-ES" w:eastAsia="es-ES"/>
        </w:rPr>
      </w:pPr>
    </w:p>
    <w:p w:rsidR="00712425" w:rsidRPr="002C68B8" w:rsidRDefault="00712425" w:rsidP="00712425">
      <w:pPr>
        <w:widowControl/>
        <w:suppressAutoHyphens w:val="0"/>
        <w:autoSpaceDE/>
        <w:spacing w:line="360" w:lineRule="auto"/>
        <w:ind w:right="51" w:firstLine="426"/>
        <w:jc w:val="both"/>
        <w:rPr>
          <w:rFonts w:ascii="Arial" w:hAnsi="Arial" w:cs="Arial"/>
          <w:sz w:val="24"/>
          <w:szCs w:val="24"/>
          <w:lang w:val="es-ES" w:eastAsia="es-ES"/>
        </w:rPr>
      </w:pPr>
      <w:r w:rsidRPr="002C68B8">
        <w:rPr>
          <w:rFonts w:ascii="Arial" w:hAnsi="Arial" w:cs="Arial"/>
          <w:sz w:val="24"/>
          <w:szCs w:val="24"/>
          <w:lang w:val="es-ES" w:eastAsia="es-ES"/>
        </w:rPr>
        <w:t xml:space="preserve">Dentro todo este andamiaje, el órgano federal representa un ente </w:t>
      </w:r>
      <w:r w:rsidR="00610D52" w:rsidRPr="002C68B8">
        <w:rPr>
          <w:rFonts w:ascii="Arial" w:hAnsi="Arial" w:cs="Arial"/>
          <w:sz w:val="24"/>
          <w:szCs w:val="24"/>
          <w:lang w:val="es-ES" w:eastAsia="es-ES"/>
        </w:rPr>
        <w:t xml:space="preserve">público especializado de vanguardia, </w:t>
      </w:r>
      <w:r w:rsidRPr="002C68B8">
        <w:rPr>
          <w:rFonts w:ascii="Arial" w:hAnsi="Arial" w:cs="Arial"/>
          <w:sz w:val="24"/>
          <w:szCs w:val="24"/>
          <w:lang w:val="es-ES" w:eastAsia="es-ES"/>
        </w:rPr>
        <w:t xml:space="preserve">que fue creado para </w:t>
      </w:r>
      <w:r w:rsidR="00610D52" w:rsidRPr="002C68B8">
        <w:rPr>
          <w:rFonts w:ascii="Arial" w:hAnsi="Arial" w:cs="Arial"/>
          <w:sz w:val="24"/>
          <w:szCs w:val="24"/>
          <w:lang w:val="es-ES" w:eastAsia="es-ES"/>
        </w:rPr>
        <w:t>fomentar e impulsar</w:t>
      </w:r>
      <w:r w:rsidRPr="002C68B8">
        <w:rPr>
          <w:rFonts w:ascii="Arial" w:hAnsi="Arial" w:cs="Arial"/>
          <w:sz w:val="24"/>
          <w:szCs w:val="24"/>
          <w:lang w:val="es-ES" w:eastAsia="es-ES"/>
        </w:rPr>
        <w:t xml:space="preserve"> una</w:t>
      </w:r>
      <w:r w:rsidR="00610D52" w:rsidRPr="002C68B8">
        <w:rPr>
          <w:rFonts w:ascii="Arial" w:hAnsi="Arial" w:cs="Arial"/>
          <w:sz w:val="24"/>
          <w:szCs w:val="24"/>
          <w:lang w:val="es-ES" w:eastAsia="es-ES"/>
        </w:rPr>
        <w:t xml:space="preserve"> cultura emprendedora; </w:t>
      </w:r>
      <w:r w:rsidRPr="002C68B8">
        <w:rPr>
          <w:rFonts w:ascii="Arial" w:hAnsi="Arial" w:cs="Arial"/>
          <w:sz w:val="24"/>
          <w:szCs w:val="24"/>
          <w:lang w:val="es-ES" w:eastAsia="es-ES"/>
        </w:rPr>
        <w:t xml:space="preserve">en pocas palabras </w:t>
      </w:r>
      <w:r w:rsidR="00610D52" w:rsidRPr="002C68B8">
        <w:rPr>
          <w:rFonts w:ascii="Arial" w:hAnsi="Arial" w:cs="Arial"/>
          <w:sz w:val="24"/>
          <w:szCs w:val="24"/>
          <w:lang w:val="es-ES" w:eastAsia="es-ES"/>
        </w:rPr>
        <w:t>apoyará la creación y consolidación de más micro, pequeñas y medianas empresas</w:t>
      </w:r>
      <w:r w:rsidRPr="002C68B8">
        <w:rPr>
          <w:rFonts w:ascii="Arial" w:hAnsi="Arial" w:cs="Arial"/>
          <w:sz w:val="24"/>
          <w:szCs w:val="24"/>
          <w:lang w:val="es-ES" w:eastAsia="es-ES"/>
        </w:rPr>
        <w:t xml:space="preserve">. Con ello se reconoce lo vital para la economía nacional </w:t>
      </w:r>
      <w:r w:rsidR="00610D52" w:rsidRPr="002C68B8">
        <w:rPr>
          <w:rFonts w:ascii="Arial" w:hAnsi="Arial" w:cs="Arial"/>
          <w:sz w:val="24"/>
          <w:szCs w:val="24"/>
          <w:lang w:val="es-ES" w:eastAsia="es-ES"/>
        </w:rPr>
        <w:t>que más empresas crezcan de micro a pequeñas, de pequeñas a medianas y de medianas a grandes</w:t>
      </w:r>
      <w:r w:rsidRPr="002C68B8">
        <w:rPr>
          <w:rFonts w:ascii="Arial" w:hAnsi="Arial" w:cs="Arial"/>
          <w:sz w:val="24"/>
          <w:szCs w:val="24"/>
          <w:lang w:val="es-ES" w:eastAsia="es-ES"/>
        </w:rPr>
        <w:t>.</w:t>
      </w:r>
      <w:r w:rsidR="00610D52" w:rsidRPr="002C68B8">
        <w:rPr>
          <w:rFonts w:ascii="Arial" w:hAnsi="Arial" w:cs="Arial"/>
          <w:sz w:val="24"/>
          <w:szCs w:val="24"/>
          <w:lang w:val="es-ES" w:eastAsia="es-ES"/>
        </w:rPr>
        <w:t xml:space="preserve"> </w:t>
      </w:r>
    </w:p>
    <w:p w:rsidR="00712425" w:rsidRPr="002C68B8" w:rsidRDefault="00712425" w:rsidP="00712425">
      <w:pPr>
        <w:widowControl/>
        <w:suppressAutoHyphens w:val="0"/>
        <w:autoSpaceDE/>
        <w:spacing w:line="360" w:lineRule="auto"/>
        <w:ind w:right="51" w:firstLine="426"/>
        <w:jc w:val="both"/>
        <w:rPr>
          <w:rFonts w:ascii="Arial" w:hAnsi="Arial" w:cs="Arial"/>
          <w:sz w:val="24"/>
          <w:szCs w:val="24"/>
          <w:lang w:val="es-ES" w:eastAsia="es-ES"/>
        </w:rPr>
      </w:pPr>
    </w:p>
    <w:p w:rsidR="001E2274" w:rsidRPr="002C68B8" w:rsidRDefault="00712425" w:rsidP="001E2274">
      <w:pPr>
        <w:spacing w:line="360" w:lineRule="auto"/>
        <w:ind w:firstLine="709"/>
        <w:jc w:val="both"/>
        <w:rPr>
          <w:rFonts w:ascii="Arial" w:hAnsi="Arial" w:cs="Arial"/>
          <w:sz w:val="24"/>
          <w:szCs w:val="24"/>
          <w:lang w:val="es-ES" w:eastAsia="es-ES"/>
        </w:rPr>
      </w:pPr>
      <w:r w:rsidRPr="002C68B8">
        <w:rPr>
          <w:rFonts w:ascii="Arial" w:hAnsi="Arial" w:cs="Arial"/>
          <w:sz w:val="24"/>
          <w:szCs w:val="24"/>
          <w:lang w:val="es-ES" w:eastAsia="es-ES"/>
        </w:rPr>
        <w:t xml:space="preserve">En este orden de ideas, el presente dictamen propone </w:t>
      </w:r>
      <w:r w:rsidR="001E2274" w:rsidRPr="002C68B8">
        <w:rPr>
          <w:rFonts w:ascii="Arial" w:hAnsi="Arial" w:cs="Arial"/>
          <w:sz w:val="24"/>
          <w:szCs w:val="24"/>
          <w:lang w:val="es-ES" w:eastAsia="es-ES"/>
        </w:rPr>
        <w:t xml:space="preserve">dar parte a un cúmulo de acciones económicas para que Yucatán entre de lleno </w:t>
      </w:r>
      <w:r w:rsidR="00F0212F" w:rsidRPr="002C68B8">
        <w:rPr>
          <w:rFonts w:ascii="Arial" w:hAnsi="Arial" w:cs="Arial"/>
          <w:sz w:val="24"/>
          <w:szCs w:val="24"/>
          <w:lang w:val="es-ES" w:eastAsia="es-ES"/>
        </w:rPr>
        <w:t xml:space="preserve">a </w:t>
      </w:r>
      <w:r w:rsidR="001E2274" w:rsidRPr="002C68B8">
        <w:rPr>
          <w:rFonts w:ascii="Arial" w:hAnsi="Arial" w:cs="Arial"/>
          <w:sz w:val="24"/>
          <w:szCs w:val="24"/>
          <w:lang w:val="es-ES" w:eastAsia="es-ES"/>
        </w:rPr>
        <w:t>dinamizar sus re</w:t>
      </w:r>
      <w:r w:rsidR="00F0212F" w:rsidRPr="002C68B8">
        <w:rPr>
          <w:rFonts w:ascii="Arial" w:hAnsi="Arial" w:cs="Arial"/>
          <w:sz w:val="24"/>
          <w:szCs w:val="24"/>
          <w:lang w:val="es-ES" w:eastAsia="es-ES"/>
        </w:rPr>
        <w:t xml:space="preserve">laciones con los emprendedores </w:t>
      </w:r>
      <w:r w:rsidRPr="002C68B8">
        <w:rPr>
          <w:rFonts w:ascii="Arial" w:hAnsi="Arial" w:cs="Arial"/>
          <w:sz w:val="24"/>
          <w:szCs w:val="24"/>
          <w:lang w:val="es-ES" w:eastAsia="es-ES"/>
        </w:rPr>
        <w:t>fortaleci</w:t>
      </w:r>
      <w:r w:rsidR="001E2274" w:rsidRPr="002C68B8">
        <w:rPr>
          <w:rFonts w:ascii="Arial" w:hAnsi="Arial" w:cs="Arial"/>
          <w:sz w:val="24"/>
          <w:szCs w:val="24"/>
          <w:lang w:val="es-ES" w:eastAsia="es-ES"/>
        </w:rPr>
        <w:t xml:space="preserve">endo </w:t>
      </w:r>
      <w:r w:rsidRPr="002C68B8">
        <w:rPr>
          <w:rFonts w:ascii="Arial" w:hAnsi="Arial" w:cs="Arial"/>
          <w:sz w:val="24"/>
          <w:szCs w:val="24"/>
          <w:lang w:val="es-ES" w:eastAsia="es-ES"/>
        </w:rPr>
        <w:t>e</w:t>
      </w:r>
      <w:r w:rsidR="001E2274" w:rsidRPr="002C68B8">
        <w:rPr>
          <w:rFonts w:ascii="Arial" w:hAnsi="Arial" w:cs="Arial"/>
          <w:sz w:val="24"/>
          <w:szCs w:val="24"/>
          <w:lang w:val="es-ES" w:eastAsia="es-ES"/>
        </w:rPr>
        <w:t>l actual entorno so</w:t>
      </w:r>
      <w:r w:rsidR="00F0212F" w:rsidRPr="002C68B8">
        <w:rPr>
          <w:rFonts w:ascii="Arial" w:hAnsi="Arial" w:cs="Arial"/>
          <w:sz w:val="24"/>
          <w:szCs w:val="24"/>
          <w:lang w:val="es-ES" w:eastAsia="es-ES"/>
        </w:rPr>
        <w:t>cioeconómico; así la ciudadanía,</w:t>
      </w:r>
      <w:r w:rsidR="001E2274" w:rsidRPr="002C68B8">
        <w:rPr>
          <w:rFonts w:ascii="Arial" w:hAnsi="Arial" w:cs="Arial"/>
          <w:sz w:val="24"/>
          <w:szCs w:val="24"/>
          <w:lang w:val="es-ES" w:eastAsia="es-ES"/>
        </w:rPr>
        <w:t xml:space="preserve"> como ya sucede en el ámbito federal</w:t>
      </w:r>
      <w:r w:rsidR="00F0212F" w:rsidRPr="002C68B8">
        <w:rPr>
          <w:rFonts w:ascii="Arial" w:hAnsi="Arial" w:cs="Arial"/>
          <w:sz w:val="24"/>
          <w:szCs w:val="24"/>
          <w:lang w:val="es-ES" w:eastAsia="es-ES"/>
        </w:rPr>
        <w:t>,</w:t>
      </w:r>
      <w:r w:rsidR="001E2274" w:rsidRPr="002C68B8">
        <w:rPr>
          <w:rFonts w:ascii="Arial" w:hAnsi="Arial" w:cs="Arial"/>
          <w:sz w:val="24"/>
          <w:szCs w:val="24"/>
          <w:lang w:val="es-ES" w:eastAsia="es-ES"/>
        </w:rPr>
        <w:t xml:space="preserve"> puedan contar con </w:t>
      </w:r>
      <w:r w:rsidRPr="002C68B8">
        <w:rPr>
          <w:rFonts w:ascii="Arial" w:hAnsi="Arial" w:cs="Arial"/>
          <w:sz w:val="24"/>
          <w:szCs w:val="24"/>
          <w:lang w:val="es-ES" w:eastAsia="es-ES"/>
        </w:rPr>
        <w:t>las autoridades</w:t>
      </w:r>
      <w:r w:rsidR="001E2274" w:rsidRPr="002C68B8">
        <w:rPr>
          <w:rFonts w:ascii="Arial" w:hAnsi="Arial" w:cs="Arial"/>
          <w:sz w:val="24"/>
          <w:szCs w:val="24"/>
          <w:lang w:val="es-ES" w:eastAsia="es-ES"/>
        </w:rPr>
        <w:t xml:space="preserve"> estatales para obtener beneficios en la cadena productiva. </w:t>
      </w:r>
    </w:p>
    <w:p w:rsidR="001E2274" w:rsidRPr="002C68B8" w:rsidRDefault="001E2274" w:rsidP="001E2274">
      <w:pPr>
        <w:spacing w:line="360" w:lineRule="auto"/>
        <w:ind w:firstLine="709"/>
        <w:jc w:val="both"/>
        <w:rPr>
          <w:rFonts w:ascii="Arial" w:hAnsi="Arial" w:cs="Arial"/>
          <w:sz w:val="24"/>
          <w:szCs w:val="24"/>
          <w:lang w:val="es-ES" w:eastAsia="es-ES"/>
        </w:rPr>
      </w:pPr>
    </w:p>
    <w:p w:rsidR="001E2274" w:rsidRPr="002C68B8" w:rsidRDefault="001E2274" w:rsidP="001E2274">
      <w:pPr>
        <w:spacing w:line="360" w:lineRule="auto"/>
        <w:ind w:firstLine="709"/>
        <w:jc w:val="both"/>
        <w:rPr>
          <w:rFonts w:ascii="Arial" w:hAnsi="Arial" w:cs="Arial"/>
          <w:sz w:val="24"/>
          <w:szCs w:val="24"/>
          <w:lang w:val="es-ES" w:eastAsia="es-ES"/>
        </w:rPr>
      </w:pPr>
      <w:r w:rsidRPr="002C68B8">
        <w:rPr>
          <w:rFonts w:ascii="Arial" w:hAnsi="Arial" w:cs="Arial"/>
          <w:sz w:val="24"/>
          <w:szCs w:val="24"/>
          <w:lang w:val="es-ES" w:eastAsia="es-ES"/>
        </w:rPr>
        <w:t xml:space="preserve">Asimismo, de contar con la legislación propuesta se sientan las bases para que la cultura del emprendimiento madure y se focalice como una parte del actuar gubernamental en sus </w:t>
      </w:r>
      <w:r w:rsidR="00712425" w:rsidRPr="002C68B8">
        <w:rPr>
          <w:rFonts w:ascii="Arial" w:hAnsi="Arial" w:cs="Arial"/>
          <w:sz w:val="24"/>
          <w:szCs w:val="24"/>
          <w:lang w:val="es-ES" w:eastAsia="es-ES"/>
        </w:rPr>
        <w:t>esfuerzos par</w:t>
      </w:r>
      <w:r w:rsidRPr="002C68B8">
        <w:rPr>
          <w:rFonts w:ascii="Arial" w:hAnsi="Arial" w:cs="Arial"/>
          <w:sz w:val="24"/>
          <w:szCs w:val="24"/>
          <w:lang w:val="es-ES" w:eastAsia="es-ES"/>
        </w:rPr>
        <w:t xml:space="preserve">a encontrar alternativas </w:t>
      </w:r>
      <w:r w:rsidR="001B6E44">
        <w:rPr>
          <w:rFonts w:ascii="Arial" w:hAnsi="Arial" w:cs="Arial"/>
          <w:sz w:val="24"/>
          <w:szCs w:val="24"/>
          <w:lang w:val="es-ES" w:eastAsia="es-ES"/>
        </w:rPr>
        <w:t xml:space="preserve">que </w:t>
      </w:r>
      <w:r w:rsidR="00712425" w:rsidRPr="002C68B8">
        <w:rPr>
          <w:rFonts w:ascii="Arial" w:hAnsi="Arial" w:cs="Arial"/>
          <w:sz w:val="24"/>
          <w:szCs w:val="24"/>
          <w:lang w:val="es-ES" w:eastAsia="es-ES"/>
        </w:rPr>
        <w:t xml:space="preserve">abonen al desarrollo </w:t>
      </w:r>
      <w:r w:rsidRPr="002C68B8">
        <w:rPr>
          <w:rFonts w:ascii="Arial" w:hAnsi="Arial" w:cs="Arial"/>
          <w:sz w:val="24"/>
          <w:szCs w:val="24"/>
          <w:lang w:val="es-ES" w:eastAsia="es-ES"/>
        </w:rPr>
        <w:t xml:space="preserve">regional. </w:t>
      </w:r>
      <w:r w:rsidR="00712425" w:rsidRPr="002C68B8">
        <w:rPr>
          <w:rFonts w:ascii="Arial" w:hAnsi="Arial" w:cs="Arial"/>
          <w:sz w:val="24"/>
          <w:szCs w:val="24"/>
          <w:lang w:val="es-ES" w:eastAsia="es-ES"/>
        </w:rPr>
        <w:t xml:space="preserve">En concreto, los suscritos plantean como finalidad, la necesidad de </w:t>
      </w:r>
      <w:r w:rsidRPr="002C68B8">
        <w:rPr>
          <w:rFonts w:ascii="Arial" w:hAnsi="Arial" w:cs="Arial"/>
          <w:sz w:val="24"/>
          <w:szCs w:val="24"/>
          <w:lang w:val="es-ES" w:eastAsia="es-ES"/>
        </w:rPr>
        <w:t xml:space="preserve">introducir al marco jurídico estatal un cuerpo legal que contemple los principios, objetivos, derechos y obligaciones a los que el poder público acuda para </w:t>
      </w:r>
      <w:r w:rsidR="00712425" w:rsidRPr="002C68B8">
        <w:rPr>
          <w:rFonts w:ascii="Arial" w:hAnsi="Arial" w:cs="Arial"/>
          <w:sz w:val="24"/>
          <w:szCs w:val="24"/>
          <w:lang w:val="es-ES" w:eastAsia="es-ES"/>
        </w:rPr>
        <w:t>robustecer</w:t>
      </w:r>
      <w:r w:rsidRPr="002C68B8">
        <w:rPr>
          <w:rFonts w:ascii="Arial" w:hAnsi="Arial" w:cs="Arial"/>
          <w:sz w:val="24"/>
          <w:szCs w:val="24"/>
          <w:lang w:val="es-ES" w:eastAsia="es-ES"/>
        </w:rPr>
        <w:t xml:space="preserve"> el ingreso de los particulares que con su esfuerzo creen fuentes de empleo propio. </w:t>
      </w:r>
    </w:p>
    <w:p w:rsidR="001E2274" w:rsidRPr="002C68B8" w:rsidRDefault="001E2274" w:rsidP="001E2274">
      <w:pPr>
        <w:spacing w:line="360" w:lineRule="auto"/>
        <w:ind w:firstLine="709"/>
        <w:jc w:val="both"/>
        <w:rPr>
          <w:rFonts w:ascii="Arial" w:hAnsi="Arial" w:cs="Arial"/>
          <w:sz w:val="24"/>
          <w:szCs w:val="24"/>
          <w:lang w:val="es-ES" w:eastAsia="es-ES"/>
        </w:rPr>
      </w:pPr>
    </w:p>
    <w:p w:rsidR="00CE067A" w:rsidRPr="002C68B8" w:rsidRDefault="00CE067A" w:rsidP="00CE067A">
      <w:pPr>
        <w:spacing w:line="360" w:lineRule="auto"/>
        <w:ind w:firstLine="709"/>
        <w:jc w:val="both"/>
        <w:rPr>
          <w:rFonts w:ascii="Arial" w:hAnsi="Arial" w:cs="Arial"/>
          <w:sz w:val="24"/>
          <w:szCs w:val="24"/>
          <w:lang w:val="es-ES" w:eastAsia="es-ES"/>
        </w:rPr>
      </w:pPr>
      <w:r w:rsidRPr="002C68B8">
        <w:rPr>
          <w:rFonts w:ascii="Arial" w:hAnsi="Arial" w:cs="Arial"/>
          <w:sz w:val="24"/>
          <w:szCs w:val="24"/>
          <w:lang w:val="es-ES" w:eastAsia="es-ES"/>
        </w:rPr>
        <w:t xml:space="preserve">Ello pone de manifiesto que la labor del gobierno no solo estriba en crear por sí trabajos y actividades de cara a la sociedad, sino que también debe extender su potestad para financiar y procurar estrategias centradas en el emprendimiento, y desde luego sus vertientes como pueden ser la educación financiera y la inserción laboral, es decir, que bajo una óptica de innovación jurídica se tiene que privilegiar a los grupos de emprendimiento como un área prioritaria de la política económica y por ende visualizarlos en el entorno jurídico social. </w:t>
      </w:r>
    </w:p>
    <w:p w:rsidR="00CE067A" w:rsidRPr="002C68B8" w:rsidRDefault="00CE067A" w:rsidP="00CE067A">
      <w:pPr>
        <w:spacing w:line="360" w:lineRule="auto"/>
        <w:ind w:firstLine="709"/>
        <w:jc w:val="both"/>
        <w:rPr>
          <w:rFonts w:ascii="Arial" w:hAnsi="Arial" w:cs="Arial"/>
          <w:sz w:val="24"/>
          <w:szCs w:val="24"/>
          <w:lang w:val="es-ES" w:eastAsia="es-ES"/>
        </w:rPr>
      </w:pPr>
    </w:p>
    <w:p w:rsidR="00AE3297" w:rsidRPr="002C68B8" w:rsidRDefault="001B6E44" w:rsidP="00AE3297">
      <w:pPr>
        <w:spacing w:line="360" w:lineRule="auto"/>
        <w:ind w:firstLine="709"/>
        <w:jc w:val="both"/>
        <w:rPr>
          <w:rFonts w:ascii="Arial" w:hAnsi="Arial" w:cs="Arial"/>
          <w:sz w:val="24"/>
          <w:szCs w:val="24"/>
          <w:lang w:val="es-ES" w:eastAsia="es-ES"/>
        </w:rPr>
      </w:pPr>
      <w:r>
        <w:rPr>
          <w:rFonts w:ascii="Arial" w:hAnsi="Arial" w:cs="Arial"/>
          <w:sz w:val="24"/>
          <w:szCs w:val="24"/>
          <w:lang w:val="es-ES" w:eastAsia="es-ES"/>
        </w:rPr>
        <w:t>En e</w:t>
      </w:r>
      <w:r w:rsidR="00CE067A" w:rsidRPr="002C68B8">
        <w:rPr>
          <w:rFonts w:ascii="Arial" w:hAnsi="Arial" w:cs="Arial"/>
          <w:sz w:val="24"/>
          <w:szCs w:val="24"/>
          <w:lang w:val="es-ES" w:eastAsia="es-ES"/>
        </w:rPr>
        <w:t xml:space="preserve">ste orden de ideas, como parte un intenso debate en la comisión, al plantear la necesidad de crear la norma, </w:t>
      </w:r>
      <w:r>
        <w:rPr>
          <w:rFonts w:ascii="Arial" w:hAnsi="Arial" w:cs="Arial"/>
          <w:sz w:val="24"/>
          <w:szCs w:val="24"/>
          <w:lang w:val="es-ES" w:eastAsia="es-ES"/>
        </w:rPr>
        <w:t xml:space="preserve">se pondera que ella </w:t>
      </w:r>
      <w:r w:rsidR="00CE067A" w:rsidRPr="002C68B8">
        <w:rPr>
          <w:rFonts w:ascii="Arial" w:hAnsi="Arial" w:cs="Arial"/>
          <w:sz w:val="24"/>
          <w:szCs w:val="24"/>
          <w:lang w:val="es-ES" w:eastAsia="es-ES"/>
        </w:rPr>
        <w:t>permitirá brindar el máximo aprovechamiento de los recursos humanos y de</w:t>
      </w:r>
      <w:r>
        <w:rPr>
          <w:rFonts w:ascii="Arial" w:hAnsi="Arial" w:cs="Arial"/>
          <w:sz w:val="24"/>
          <w:szCs w:val="24"/>
          <w:lang w:val="es-ES" w:eastAsia="es-ES"/>
        </w:rPr>
        <w:t xml:space="preserve"> la</w:t>
      </w:r>
      <w:r w:rsidR="00CE067A" w:rsidRPr="002C68B8">
        <w:rPr>
          <w:rFonts w:ascii="Arial" w:hAnsi="Arial" w:cs="Arial"/>
          <w:sz w:val="24"/>
          <w:szCs w:val="24"/>
          <w:lang w:val="es-ES" w:eastAsia="es-ES"/>
        </w:rPr>
        <w:t xml:space="preserve"> infraestructura para proteger y fomentar los derechos económicos aseverados en el ámbito internacional y nacional, ya que a través de una unión coordinadora entre sociedad y gobierno el poder público manifestado en instancias de la administración pública habrán de establecer metas en el tema y así fomentar la creación como parte de una estrategia</w:t>
      </w:r>
      <w:r w:rsidR="00AE3297" w:rsidRPr="002C68B8">
        <w:rPr>
          <w:rFonts w:ascii="Arial" w:hAnsi="Arial" w:cs="Arial"/>
          <w:sz w:val="24"/>
          <w:szCs w:val="24"/>
          <w:lang w:val="es-ES" w:eastAsia="es-ES"/>
        </w:rPr>
        <w:t xml:space="preserve"> cimentada en principios sólidos</w:t>
      </w:r>
      <w:r w:rsidR="00CE067A" w:rsidRPr="002C68B8">
        <w:rPr>
          <w:rFonts w:ascii="Arial" w:hAnsi="Arial" w:cs="Arial"/>
          <w:sz w:val="24"/>
          <w:szCs w:val="24"/>
          <w:lang w:val="es-ES" w:eastAsia="es-ES"/>
        </w:rPr>
        <w:t xml:space="preserve">. </w:t>
      </w:r>
    </w:p>
    <w:p w:rsidR="00AE3297" w:rsidRPr="002C68B8" w:rsidRDefault="00AE3297" w:rsidP="00AE3297">
      <w:pPr>
        <w:spacing w:line="360" w:lineRule="auto"/>
        <w:ind w:firstLine="709"/>
        <w:jc w:val="both"/>
        <w:rPr>
          <w:rFonts w:ascii="Arial" w:hAnsi="Arial" w:cs="Arial"/>
          <w:sz w:val="24"/>
          <w:szCs w:val="24"/>
          <w:lang w:val="es-ES" w:eastAsia="es-ES"/>
        </w:rPr>
      </w:pPr>
    </w:p>
    <w:p w:rsidR="00AE3297" w:rsidRPr="002C68B8" w:rsidRDefault="00AE3297" w:rsidP="00AE3297">
      <w:pPr>
        <w:spacing w:line="360" w:lineRule="auto"/>
        <w:ind w:firstLine="709"/>
        <w:jc w:val="both"/>
        <w:rPr>
          <w:rFonts w:ascii="Arial" w:hAnsi="Arial" w:cs="Arial"/>
          <w:sz w:val="24"/>
          <w:szCs w:val="24"/>
          <w:lang w:val="es-ES" w:eastAsia="es-ES"/>
        </w:rPr>
      </w:pPr>
      <w:r w:rsidRPr="002C68B8">
        <w:rPr>
          <w:rFonts w:ascii="Arial" w:hAnsi="Arial" w:cs="Arial"/>
          <w:sz w:val="24"/>
          <w:szCs w:val="24"/>
          <w:lang w:val="es-ES" w:eastAsia="es-ES"/>
        </w:rPr>
        <w:t xml:space="preserve">Asimismo, legislar en esta materia refrenda el compromiso del Congreso del Estado de Yucatán para que miles de personas puedan acceder a políticas públicas que les ayuden a enfrentar los retos actuales, pues es evidente que las exigencias en materia económica son torales para mantener y reforzar aspectos como la seguridad. </w:t>
      </w:r>
    </w:p>
    <w:p w:rsidR="00AE3297" w:rsidRPr="002C68B8" w:rsidRDefault="00AE3297" w:rsidP="00AE3297">
      <w:pPr>
        <w:spacing w:line="360" w:lineRule="auto"/>
        <w:ind w:firstLine="709"/>
        <w:jc w:val="both"/>
        <w:rPr>
          <w:rFonts w:ascii="Arial" w:hAnsi="Arial" w:cs="Arial"/>
          <w:sz w:val="24"/>
          <w:szCs w:val="24"/>
          <w:lang w:val="es-ES" w:eastAsia="es-ES"/>
        </w:rPr>
      </w:pPr>
    </w:p>
    <w:p w:rsidR="00AE3297" w:rsidRPr="002C68B8" w:rsidRDefault="00AE3297" w:rsidP="00AE3297">
      <w:pPr>
        <w:spacing w:line="360" w:lineRule="auto"/>
        <w:ind w:firstLine="709"/>
        <w:jc w:val="both"/>
        <w:rPr>
          <w:rFonts w:ascii="Arial" w:hAnsi="Arial" w:cs="Arial"/>
          <w:sz w:val="24"/>
          <w:szCs w:val="24"/>
          <w:lang w:val="es-ES" w:eastAsia="es-ES"/>
        </w:rPr>
      </w:pPr>
    </w:p>
    <w:p w:rsidR="00AE3297" w:rsidRPr="002C68B8" w:rsidRDefault="00AE3297" w:rsidP="00AE3297">
      <w:pPr>
        <w:spacing w:line="360" w:lineRule="auto"/>
        <w:ind w:firstLine="709"/>
        <w:jc w:val="both"/>
        <w:rPr>
          <w:rFonts w:ascii="Arial" w:hAnsi="Arial" w:cs="Arial"/>
          <w:sz w:val="24"/>
          <w:szCs w:val="24"/>
          <w:lang w:val="es-ES" w:eastAsia="es-ES"/>
        </w:rPr>
      </w:pPr>
    </w:p>
    <w:p w:rsidR="00AE3297" w:rsidRPr="002C68B8" w:rsidRDefault="00AE3297" w:rsidP="00961C28">
      <w:pPr>
        <w:spacing w:line="360" w:lineRule="auto"/>
        <w:ind w:firstLine="709"/>
        <w:jc w:val="both"/>
        <w:rPr>
          <w:rFonts w:ascii="Arial" w:hAnsi="Arial" w:cs="Arial"/>
          <w:sz w:val="24"/>
          <w:szCs w:val="24"/>
          <w:lang w:val="es-ES" w:eastAsia="es-ES"/>
        </w:rPr>
      </w:pPr>
      <w:r w:rsidRPr="002C68B8">
        <w:rPr>
          <w:rFonts w:ascii="Arial" w:hAnsi="Arial" w:cs="Arial"/>
          <w:sz w:val="24"/>
          <w:szCs w:val="24"/>
          <w:lang w:val="es-ES" w:eastAsia="es-ES"/>
        </w:rPr>
        <w:t>En este sentido, los suscritos legisladores asumimos nuestra responsabilidad con los sectores productivos de la entidad, y dándole el aval a este ordenamiento estamos generando con inclusión todo tipo de acciones para que el emprendedor tenga certidumbre, certeza y seguridad económica al ser parte de esa cadena de productividad e incluso pueda contar con medios institucionales que faciliten su contacto con inversiones públicas o privadas.</w:t>
      </w:r>
      <w:r w:rsidR="00961C28" w:rsidRPr="002C68B8">
        <w:rPr>
          <w:rFonts w:ascii="Arial" w:hAnsi="Arial" w:cs="Arial"/>
          <w:sz w:val="24"/>
          <w:szCs w:val="24"/>
          <w:lang w:val="es-ES" w:eastAsia="es-ES"/>
        </w:rPr>
        <w:t xml:space="preserve"> </w:t>
      </w:r>
      <w:r w:rsidRPr="002C68B8">
        <w:rPr>
          <w:rFonts w:ascii="Arial" w:hAnsi="Arial" w:cs="Arial"/>
          <w:sz w:val="24"/>
          <w:szCs w:val="24"/>
          <w:lang w:val="es-ES" w:eastAsia="es-ES"/>
        </w:rPr>
        <w:t xml:space="preserve">Estamos conscientes que la tarea del emprendedor requiere mínimos legales, de ahí que se considere necesario contar con </w:t>
      </w:r>
      <w:r w:rsidR="00E356DB" w:rsidRPr="002C68B8">
        <w:rPr>
          <w:rFonts w:ascii="Arial" w:hAnsi="Arial" w:cs="Arial"/>
          <w:sz w:val="24"/>
          <w:szCs w:val="24"/>
          <w:lang w:val="es-ES" w:eastAsia="es-ES"/>
        </w:rPr>
        <w:t xml:space="preserve">un marco regulatorio acorde a los estándares generales que hagan posible </w:t>
      </w:r>
      <w:r w:rsidRPr="002C68B8">
        <w:rPr>
          <w:rFonts w:ascii="Arial" w:hAnsi="Arial" w:cs="Arial"/>
          <w:sz w:val="24"/>
          <w:szCs w:val="24"/>
          <w:lang w:val="es-ES" w:eastAsia="es-ES"/>
        </w:rPr>
        <w:t xml:space="preserve">masificar sus efectos dentro del actuar político económico.  </w:t>
      </w:r>
    </w:p>
    <w:p w:rsidR="00AE3297" w:rsidRPr="002C68B8" w:rsidRDefault="00AE3297" w:rsidP="00AE3297">
      <w:pPr>
        <w:spacing w:line="360" w:lineRule="auto"/>
        <w:ind w:firstLine="709"/>
        <w:jc w:val="both"/>
        <w:rPr>
          <w:rFonts w:ascii="Arial" w:hAnsi="Arial" w:cs="Arial"/>
          <w:sz w:val="24"/>
          <w:szCs w:val="24"/>
          <w:lang w:val="es-ES" w:eastAsia="es-ES"/>
        </w:rPr>
      </w:pPr>
    </w:p>
    <w:p w:rsidR="00961C28" w:rsidRPr="002C68B8" w:rsidRDefault="00AE3297" w:rsidP="00961C28">
      <w:pPr>
        <w:spacing w:line="360" w:lineRule="auto"/>
        <w:ind w:firstLine="709"/>
        <w:jc w:val="both"/>
        <w:rPr>
          <w:rFonts w:ascii="Arial" w:hAnsi="Arial" w:cs="Arial"/>
          <w:sz w:val="24"/>
        </w:rPr>
      </w:pPr>
      <w:r w:rsidRPr="002C68B8">
        <w:rPr>
          <w:rFonts w:ascii="Arial" w:hAnsi="Arial" w:cs="Arial"/>
          <w:sz w:val="24"/>
        </w:rPr>
        <w:t xml:space="preserve">No menos importantes es la posibilidad de </w:t>
      </w:r>
      <w:r w:rsidR="00E356DB" w:rsidRPr="002C68B8">
        <w:rPr>
          <w:rFonts w:ascii="Arial" w:hAnsi="Arial" w:cs="Arial"/>
          <w:sz w:val="24"/>
        </w:rPr>
        <w:t xml:space="preserve">que </w:t>
      </w:r>
      <w:r w:rsidRPr="002C68B8">
        <w:rPr>
          <w:rFonts w:ascii="Arial" w:hAnsi="Arial" w:cs="Arial"/>
          <w:sz w:val="24"/>
        </w:rPr>
        <w:t xml:space="preserve">Yucatán esté a la vanguardia en materia legislativa </w:t>
      </w:r>
      <w:r w:rsidR="00961C28" w:rsidRPr="002C68B8">
        <w:rPr>
          <w:rFonts w:ascii="Arial" w:hAnsi="Arial" w:cs="Arial"/>
          <w:sz w:val="24"/>
        </w:rPr>
        <w:t xml:space="preserve">y se cuente con </w:t>
      </w:r>
      <w:r w:rsidR="00E356DB" w:rsidRPr="002C68B8">
        <w:rPr>
          <w:rFonts w:ascii="Arial" w:hAnsi="Arial" w:cs="Arial"/>
          <w:sz w:val="24"/>
        </w:rPr>
        <w:t xml:space="preserve">modelos nuevos para proyectar </w:t>
      </w:r>
      <w:r w:rsidR="00961C28" w:rsidRPr="002C68B8">
        <w:rPr>
          <w:rFonts w:ascii="Arial" w:hAnsi="Arial" w:cs="Arial"/>
          <w:sz w:val="24"/>
        </w:rPr>
        <w:t xml:space="preserve">una cultura afianzada en el gobierno, capaz de responder a los retos que deriven del entorno económico, </w:t>
      </w:r>
      <w:r w:rsidR="00E356DB" w:rsidRPr="002C68B8">
        <w:rPr>
          <w:rFonts w:ascii="Arial" w:hAnsi="Arial" w:cs="Arial"/>
          <w:sz w:val="24"/>
        </w:rPr>
        <w:t xml:space="preserve">la globalización y </w:t>
      </w:r>
      <w:r w:rsidR="001B6E44">
        <w:rPr>
          <w:rFonts w:ascii="Arial" w:hAnsi="Arial" w:cs="Arial"/>
          <w:sz w:val="24"/>
        </w:rPr>
        <w:t>su</w:t>
      </w:r>
      <w:r w:rsidR="00961C28" w:rsidRPr="002C68B8">
        <w:rPr>
          <w:rFonts w:ascii="Arial" w:hAnsi="Arial" w:cs="Arial"/>
          <w:sz w:val="24"/>
        </w:rPr>
        <w:t xml:space="preserve"> innegable impacto en </w:t>
      </w:r>
      <w:r w:rsidR="00E356DB" w:rsidRPr="002C68B8">
        <w:rPr>
          <w:rFonts w:ascii="Arial" w:hAnsi="Arial" w:cs="Arial"/>
          <w:sz w:val="24"/>
        </w:rPr>
        <w:t xml:space="preserve">el desarrollo de la entidad. </w:t>
      </w:r>
      <w:r w:rsidR="00961C28" w:rsidRPr="002C68B8">
        <w:rPr>
          <w:rFonts w:ascii="Arial" w:hAnsi="Arial" w:cs="Arial"/>
          <w:sz w:val="24"/>
        </w:rPr>
        <w:t xml:space="preserve">Los diputados dictaminadores hacemos valer nuestras facultades constitucionales y las llevamos al mayor plano posible para reforzar el bienestar público y su íntima relación con la materialización de una verdadera tarea reformadora de cara a las exigencias del momento histórico que atravesamos. </w:t>
      </w:r>
    </w:p>
    <w:p w:rsidR="00E55E03" w:rsidRPr="002C68B8" w:rsidRDefault="00E55E03" w:rsidP="00961C28">
      <w:pPr>
        <w:spacing w:line="360" w:lineRule="auto"/>
        <w:ind w:firstLine="709"/>
        <w:jc w:val="both"/>
        <w:rPr>
          <w:rFonts w:ascii="Arial" w:hAnsi="Arial" w:cs="Arial"/>
          <w:sz w:val="24"/>
        </w:rPr>
      </w:pPr>
    </w:p>
    <w:p w:rsidR="00E55E03" w:rsidRPr="002C68B8" w:rsidRDefault="00E55E03" w:rsidP="00961C28">
      <w:pPr>
        <w:spacing w:line="360" w:lineRule="auto"/>
        <w:ind w:firstLine="709"/>
        <w:jc w:val="both"/>
        <w:rPr>
          <w:rFonts w:ascii="Arial" w:hAnsi="Arial" w:cs="Arial"/>
          <w:sz w:val="24"/>
        </w:rPr>
      </w:pPr>
      <w:r w:rsidRPr="002C68B8">
        <w:rPr>
          <w:rFonts w:ascii="Arial" w:hAnsi="Arial" w:cs="Arial"/>
          <w:sz w:val="24"/>
        </w:rPr>
        <w:t xml:space="preserve">Dada la importancia de la temática, el presidente de la comisión dictaminadora tuvo a bien dar a conocer el impacto y trascendencia de la multicitada iniciativa, de ahí que se hayan recibido observaciones de autoridades y agrupaciones que atinadamente reforzaron la estructura del contenido normativo. En igual sentido se dio la oportunidad a los integrantes para conocer e integrar sus propuestas en aras de maximizar la labor legislativa que reviste este procedimiento de creación. Cabe señalar que han sido procedentes diversas acotaciones hechas y puestas a consideración </w:t>
      </w:r>
      <w:r w:rsidR="009D0ED2" w:rsidRPr="002C68B8">
        <w:rPr>
          <w:rFonts w:ascii="Arial" w:hAnsi="Arial" w:cs="Arial"/>
          <w:sz w:val="24"/>
        </w:rPr>
        <w:t>que han enriquecido el proyecto que se presenta</w:t>
      </w:r>
      <w:r w:rsidR="002714A2" w:rsidRPr="002C68B8">
        <w:rPr>
          <w:rFonts w:ascii="Arial" w:hAnsi="Arial" w:cs="Arial"/>
          <w:sz w:val="24"/>
        </w:rPr>
        <w:t>, así como ajustes de técnica legislativa que dotan de claridad y precisión al nuevo ordenamiento</w:t>
      </w:r>
      <w:r w:rsidR="009D0ED2" w:rsidRPr="002C68B8">
        <w:rPr>
          <w:rFonts w:ascii="Arial" w:hAnsi="Arial" w:cs="Arial"/>
          <w:sz w:val="24"/>
        </w:rPr>
        <w:t xml:space="preserve">. </w:t>
      </w:r>
    </w:p>
    <w:p w:rsidR="00E55E03" w:rsidRPr="002C68B8" w:rsidRDefault="00E55E03" w:rsidP="00961C28">
      <w:pPr>
        <w:spacing w:line="360" w:lineRule="auto"/>
        <w:ind w:firstLine="709"/>
        <w:jc w:val="both"/>
        <w:rPr>
          <w:rFonts w:ascii="Arial" w:hAnsi="Arial" w:cs="Arial"/>
          <w:sz w:val="24"/>
        </w:rPr>
      </w:pPr>
    </w:p>
    <w:p w:rsidR="007B6D3B" w:rsidRPr="002C68B8" w:rsidRDefault="00EF3885" w:rsidP="007B6D3B">
      <w:pPr>
        <w:shd w:val="clear" w:color="auto" w:fill="FFFFFF"/>
        <w:spacing w:line="360" w:lineRule="auto"/>
        <w:ind w:firstLine="709"/>
        <w:jc w:val="both"/>
        <w:rPr>
          <w:rFonts w:ascii="Arial" w:hAnsi="Arial" w:cs="Arial"/>
          <w:sz w:val="24"/>
          <w:szCs w:val="24"/>
        </w:rPr>
      </w:pPr>
      <w:r w:rsidRPr="002C68B8">
        <w:rPr>
          <w:rFonts w:ascii="Arial" w:eastAsia="MS Mincho" w:hAnsi="Arial" w:cs="Arial"/>
          <w:b/>
          <w:sz w:val="24"/>
          <w:szCs w:val="24"/>
          <w:lang w:eastAsia="es-ES"/>
        </w:rPr>
        <w:t>QUINTA</w:t>
      </w:r>
      <w:r w:rsidR="00A74526" w:rsidRPr="002C68B8">
        <w:rPr>
          <w:rFonts w:ascii="Arial" w:eastAsia="MS Mincho" w:hAnsi="Arial" w:cs="Arial"/>
          <w:b/>
          <w:sz w:val="24"/>
          <w:szCs w:val="24"/>
          <w:lang w:eastAsia="es-ES"/>
        </w:rPr>
        <w:t>.-</w:t>
      </w:r>
      <w:r w:rsidR="00A74526" w:rsidRPr="002C68B8">
        <w:rPr>
          <w:rFonts w:ascii="Arial" w:eastAsia="MS Mincho" w:hAnsi="Arial" w:cs="Arial"/>
          <w:sz w:val="24"/>
          <w:szCs w:val="24"/>
          <w:lang w:eastAsia="es-ES"/>
        </w:rPr>
        <w:t xml:space="preserve"> </w:t>
      </w:r>
      <w:r w:rsidR="00961C28" w:rsidRPr="002C68B8">
        <w:rPr>
          <w:rFonts w:ascii="Arial" w:eastAsia="MS Mincho" w:hAnsi="Arial" w:cs="Arial"/>
          <w:sz w:val="24"/>
          <w:szCs w:val="24"/>
          <w:lang w:eastAsia="es-ES"/>
        </w:rPr>
        <w:t xml:space="preserve">Ahora bien, una vez dado el marco teórico de nuestras deliberaciones </w:t>
      </w:r>
      <w:r w:rsidR="001D32D2" w:rsidRPr="002C68B8">
        <w:rPr>
          <w:rFonts w:ascii="Arial" w:hAnsi="Arial" w:cs="Arial"/>
          <w:sz w:val="24"/>
          <w:szCs w:val="24"/>
        </w:rPr>
        <w:t xml:space="preserve">respecto </w:t>
      </w:r>
      <w:r w:rsidR="00961C28" w:rsidRPr="002C68B8">
        <w:rPr>
          <w:rFonts w:ascii="Arial" w:hAnsi="Arial" w:cs="Arial"/>
          <w:sz w:val="24"/>
          <w:szCs w:val="24"/>
        </w:rPr>
        <w:t xml:space="preserve">a los </w:t>
      </w:r>
      <w:r w:rsidR="001D32D2" w:rsidRPr="002C68B8">
        <w:rPr>
          <w:rFonts w:ascii="Arial" w:hAnsi="Arial" w:cs="Arial"/>
          <w:sz w:val="24"/>
          <w:szCs w:val="24"/>
        </w:rPr>
        <w:t xml:space="preserve">antecedentes, </w:t>
      </w:r>
      <w:r w:rsidR="00961C28" w:rsidRPr="002C68B8">
        <w:rPr>
          <w:rFonts w:ascii="Arial" w:hAnsi="Arial" w:cs="Arial"/>
          <w:sz w:val="24"/>
          <w:szCs w:val="24"/>
        </w:rPr>
        <w:t xml:space="preserve">los </w:t>
      </w:r>
      <w:r w:rsidR="001D32D2" w:rsidRPr="002C68B8">
        <w:rPr>
          <w:rFonts w:ascii="Arial" w:hAnsi="Arial" w:cs="Arial"/>
          <w:sz w:val="24"/>
          <w:szCs w:val="24"/>
        </w:rPr>
        <w:t xml:space="preserve">precedentes nacionales e internacionales que robustecen </w:t>
      </w:r>
      <w:r w:rsidR="00961C28" w:rsidRPr="002C68B8">
        <w:rPr>
          <w:rFonts w:ascii="Arial" w:hAnsi="Arial" w:cs="Arial"/>
          <w:sz w:val="24"/>
          <w:szCs w:val="24"/>
        </w:rPr>
        <w:t>llevan a conformar una exposición de motivos para una nueva ley en el sistema normativo yucateco, estimamos per</w:t>
      </w:r>
      <w:r w:rsidR="007B6D3B" w:rsidRPr="002C68B8">
        <w:rPr>
          <w:rFonts w:ascii="Arial" w:hAnsi="Arial" w:cs="Arial"/>
          <w:sz w:val="24"/>
          <w:szCs w:val="24"/>
        </w:rPr>
        <w:t xml:space="preserve">tinente resaltar su contenido. </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7B6D3B" w:rsidRPr="002C68B8" w:rsidRDefault="00C833E5" w:rsidP="007B6D3B">
      <w:pPr>
        <w:shd w:val="clear" w:color="auto" w:fill="FFFFFF"/>
        <w:spacing w:line="360" w:lineRule="auto"/>
        <w:ind w:firstLine="709"/>
        <w:jc w:val="both"/>
        <w:rPr>
          <w:rFonts w:ascii="Arial" w:hAnsi="Arial" w:cs="Arial"/>
          <w:sz w:val="24"/>
          <w:szCs w:val="24"/>
        </w:rPr>
      </w:pPr>
      <w:r w:rsidRPr="002C68B8">
        <w:rPr>
          <w:rFonts w:ascii="Arial" w:eastAsia="MS Mincho" w:hAnsi="Arial" w:cs="Arial"/>
          <w:sz w:val="24"/>
          <w:szCs w:val="24"/>
          <w:lang w:eastAsia="es-ES"/>
        </w:rPr>
        <w:t xml:space="preserve">Por lo que respecta al </w:t>
      </w:r>
      <w:r w:rsidR="007B6D3B" w:rsidRPr="002C68B8">
        <w:rPr>
          <w:rFonts w:ascii="Arial" w:eastAsia="MS Mincho" w:hAnsi="Arial" w:cs="Arial"/>
          <w:sz w:val="24"/>
          <w:szCs w:val="24"/>
          <w:lang w:eastAsia="es-ES"/>
        </w:rPr>
        <w:t xml:space="preserve">Capítulo I denominado como Disposiciones Generales, se establece que la ley es de orden </w:t>
      </w:r>
      <w:r w:rsidR="008C0ADF" w:rsidRPr="002C68B8">
        <w:rPr>
          <w:rFonts w:ascii="Arial" w:eastAsia="MS Mincho" w:hAnsi="Arial" w:cs="Arial"/>
          <w:sz w:val="24"/>
          <w:szCs w:val="24"/>
          <w:lang w:eastAsia="es-ES"/>
        </w:rPr>
        <w:t>público</w:t>
      </w:r>
      <w:r w:rsidR="007B6D3B" w:rsidRPr="002C68B8">
        <w:rPr>
          <w:rFonts w:ascii="Arial" w:eastAsia="MS Mincho" w:hAnsi="Arial" w:cs="Arial"/>
          <w:sz w:val="24"/>
          <w:szCs w:val="24"/>
          <w:lang w:eastAsia="es-ES"/>
        </w:rPr>
        <w:t xml:space="preserve"> e interés general y se enumeran sus objetivos resaltándose los de i</w:t>
      </w:r>
      <w:r w:rsidR="008C0ADF" w:rsidRPr="002C68B8">
        <w:rPr>
          <w:rFonts w:ascii="Arial" w:hAnsi="Arial" w:cs="Arial"/>
          <w:sz w:val="24"/>
          <w:szCs w:val="24"/>
        </w:rPr>
        <w:t>nstrumentar, ejecutar, coordinar la política estatal de apoyo incluyente a emprendedores y a las micro, pequeñas y medianas empresas, impulsando su innovación, competitividad y proyección en los mercados estatales, nacionales e internacionales, sin menoscabo de lo dispuesto por las leyes federales de la materia.</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1B6E44" w:rsidRDefault="008C0ADF" w:rsidP="001B6E44">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Impulsar el desarrollo económico y bienestar social, así como coadyuvar al desarrollo de políticas que fomenten la cultura de la calidad y productividad empresarial.</w:t>
      </w:r>
      <w:r w:rsidR="00B04B50" w:rsidRPr="002C68B8">
        <w:rPr>
          <w:rFonts w:ascii="Arial" w:hAnsi="Arial" w:cs="Arial"/>
          <w:sz w:val="24"/>
          <w:szCs w:val="24"/>
        </w:rPr>
        <w:t xml:space="preserve"> Contempla </w:t>
      </w:r>
      <w:r w:rsidR="007B6D3B" w:rsidRPr="002C68B8">
        <w:rPr>
          <w:rFonts w:ascii="Arial" w:hAnsi="Arial" w:cs="Arial"/>
          <w:sz w:val="24"/>
          <w:szCs w:val="24"/>
        </w:rPr>
        <w:t>también el i</w:t>
      </w:r>
      <w:r w:rsidRPr="002C68B8">
        <w:rPr>
          <w:rFonts w:ascii="Arial" w:hAnsi="Arial" w:cs="Arial"/>
          <w:sz w:val="24"/>
          <w:szCs w:val="24"/>
        </w:rPr>
        <w:t>ntegrar y establecer normas, reglas de operación y programas específicos de acción gubernamental que propicien la implementación de políticas públicas e instituciones que promuevan la cultura emprendedora y la creación de empresas en el marco de esta ley.</w:t>
      </w:r>
    </w:p>
    <w:p w:rsidR="001B6E44" w:rsidRDefault="001B6E44" w:rsidP="001B6E44">
      <w:pPr>
        <w:shd w:val="clear" w:color="auto" w:fill="FFFFFF"/>
        <w:spacing w:line="360" w:lineRule="auto"/>
        <w:ind w:firstLine="709"/>
        <w:jc w:val="both"/>
        <w:rPr>
          <w:rFonts w:ascii="Arial" w:hAnsi="Arial" w:cs="Arial"/>
          <w:sz w:val="24"/>
          <w:szCs w:val="24"/>
        </w:rPr>
      </w:pPr>
    </w:p>
    <w:p w:rsidR="001B6E44" w:rsidRDefault="001B6E44" w:rsidP="001B6E44">
      <w:pPr>
        <w:shd w:val="clear" w:color="auto" w:fill="FFFFFF"/>
        <w:spacing w:line="360" w:lineRule="auto"/>
        <w:ind w:firstLine="709"/>
        <w:jc w:val="both"/>
        <w:rPr>
          <w:rFonts w:ascii="Arial" w:hAnsi="Arial" w:cs="Arial"/>
          <w:sz w:val="24"/>
          <w:szCs w:val="24"/>
        </w:rPr>
      </w:pPr>
    </w:p>
    <w:p w:rsidR="007B6D3B" w:rsidRPr="002C68B8" w:rsidRDefault="007B6D3B" w:rsidP="001B6E44">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Se retoma la importancia de crear mecanismos que incrementen </w:t>
      </w:r>
      <w:r w:rsidR="008C0ADF" w:rsidRPr="002C68B8">
        <w:rPr>
          <w:rFonts w:ascii="Arial" w:hAnsi="Arial" w:cs="Arial"/>
          <w:sz w:val="24"/>
          <w:szCs w:val="24"/>
        </w:rPr>
        <w:t>la participación de estas nuevas empresas en los mercados y cadenas globales de valor, en un marco de crecientes encadenamientos productivos que generen mayor valor agregado nacional.</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8C0ADF" w:rsidRPr="002C68B8" w:rsidRDefault="007B6D3B" w:rsidP="007B6D3B">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Asimismo, una parte vita es la posibilidad de e</w:t>
      </w:r>
      <w:r w:rsidR="008C0ADF" w:rsidRPr="002C68B8">
        <w:rPr>
          <w:rFonts w:ascii="Arial" w:hAnsi="Arial" w:cs="Arial"/>
          <w:sz w:val="24"/>
          <w:szCs w:val="24"/>
        </w:rPr>
        <w:t>stablecer programas de simplificación administrativa, compensación y estímulo al capital emprendedor, que apoyen la viabilidad y continuidad de la iniciativa empresarial de la población yucateca.</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7B6D3B" w:rsidRPr="002C68B8" w:rsidRDefault="007B6D3B" w:rsidP="007B6D3B">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Es relevante que dentro de sus objetivos se considere una </w:t>
      </w:r>
      <w:r w:rsidR="008C0ADF" w:rsidRPr="002C68B8">
        <w:rPr>
          <w:rFonts w:ascii="Arial" w:hAnsi="Arial" w:cs="Arial"/>
          <w:sz w:val="24"/>
          <w:szCs w:val="24"/>
        </w:rPr>
        <w:t>cultura y formación emprendedora mediante la cátedra transversal del emprendimiento, incorporando sus temas y contenidos en las actividades extracurriculares de los niveles educativos básico, medio superior y superior, en los sectores público y privado, de las diferentes modalidades que se imparten en el Estado.</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7B6D3B" w:rsidRPr="002C68B8" w:rsidRDefault="001B6E44" w:rsidP="007B6D3B">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Ahora bien, tampoco se </w:t>
      </w:r>
      <w:r w:rsidR="007B6D3B" w:rsidRPr="002C68B8">
        <w:rPr>
          <w:rFonts w:ascii="Arial" w:hAnsi="Arial" w:cs="Arial"/>
          <w:sz w:val="24"/>
          <w:szCs w:val="24"/>
        </w:rPr>
        <w:t xml:space="preserve">deja lado </w:t>
      </w:r>
      <w:r>
        <w:rPr>
          <w:rFonts w:ascii="Arial" w:hAnsi="Arial" w:cs="Arial"/>
          <w:sz w:val="24"/>
          <w:szCs w:val="24"/>
        </w:rPr>
        <w:t>el papel de la educación</w:t>
      </w:r>
      <w:r w:rsidR="007B6D3B" w:rsidRPr="002C68B8">
        <w:rPr>
          <w:rFonts w:ascii="Arial" w:hAnsi="Arial" w:cs="Arial"/>
          <w:sz w:val="24"/>
          <w:szCs w:val="24"/>
        </w:rPr>
        <w:t>, pues se pretende r</w:t>
      </w:r>
      <w:r w:rsidR="008C0ADF" w:rsidRPr="002C68B8">
        <w:rPr>
          <w:rFonts w:ascii="Arial" w:hAnsi="Arial" w:cs="Arial"/>
          <w:sz w:val="24"/>
          <w:szCs w:val="24"/>
        </w:rPr>
        <w:t xml:space="preserve">ealizar estudios e investigaciones científicas que permitan al Estado estar a la vanguardia con la información relacionada con innovación, desarrollo tecnológico, cadenas productivas, desarrollo de proveedores, agrupamientos regionales y de sectores industriales, acceso a mercados y otros relacionados con el desarrollo y competitividad de las </w:t>
      </w:r>
      <w:r w:rsidR="007B6D3B" w:rsidRPr="002C68B8">
        <w:rPr>
          <w:rFonts w:ascii="Arial" w:hAnsi="Arial" w:cs="Arial"/>
          <w:sz w:val="24"/>
          <w:szCs w:val="24"/>
        </w:rPr>
        <w:t xml:space="preserve">empresas en sus concepciones dentro de la ley </w:t>
      </w:r>
      <w:r w:rsidR="002714A2" w:rsidRPr="002C68B8">
        <w:rPr>
          <w:rFonts w:ascii="Arial" w:hAnsi="Arial" w:cs="Arial"/>
          <w:sz w:val="24"/>
          <w:szCs w:val="24"/>
        </w:rPr>
        <w:t>y de los emprendedores, especialmente enfocados a la</w:t>
      </w:r>
      <w:r>
        <w:rPr>
          <w:rFonts w:ascii="Arial" w:hAnsi="Arial" w:cs="Arial"/>
          <w:sz w:val="24"/>
          <w:szCs w:val="24"/>
        </w:rPr>
        <w:t>s</w:t>
      </w:r>
      <w:r w:rsidR="002714A2" w:rsidRPr="002C68B8">
        <w:rPr>
          <w:rFonts w:ascii="Arial" w:hAnsi="Arial" w:cs="Arial"/>
          <w:sz w:val="24"/>
          <w:szCs w:val="24"/>
        </w:rPr>
        <w:t xml:space="preserve"> necesidades de la tecnología del conocimiento. </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8C0ADF" w:rsidRPr="002C68B8" w:rsidRDefault="007B6D3B" w:rsidP="007B6D3B">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Como se expresó en el cuerpo del dictamen, es fundamental d</w:t>
      </w:r>
      <w:r w:rsidR="008C0ADF" w:rsidRPr="002C68B8">
        <w:rPr>
          <w:rFonts w:ascii="Arial" w:hAnsi="Arial" w:cs="Arial"/>
          <w:sz w:val="24"/>
          <w:szCs w:val="24"/>
        </w:rPr>
        <w:t>esarrollar las capacidades locales de micro, pequeñas y medianas empresas por vocación geográfica productiva a través de la especialización y fomento al emprendimiento que sirvan como estrategia del desarrollo de proveeduría local</w:t>
      </w:r>
      <w:r w:rsidR="002714A2" w:rsidRPr="002C68B8">
        <w:rPr>
          <w:rFonts w:ascii="Arial" w:hAnsi="Arial" w:cs="Arial"/>
          <w:sz w:val="24"/>
          <w:szCs w:val="24"/>
        </w:rPr>
        <w:t>, sobre todo en aquellos lugares que dada su riqueza natural se pueda invertir y al mismo tiempo asegurar su cuidado</w:t>
      </w:r>
      <w:r w:rsidR="008C0ADF" w:rsidRPr="002C68B8">
        <w:rPr>
          <w:rFonts w:ascii="Arial" w:hAnsi="Arial" w:cs="Arial"/>
          <w:sz w:val="24"/>
          <w:szCs w:val="24"/>
        </w:rPr>
        <w:t xml:space="preserve">. </w:t>
      </w:r>
    </w:p>
    <w:p w:rsidR="007B6D3B" w:rsidRPr="002C68B8" w:rsidRDefault="007B6D3B" w:rsidP="007B6D3B">
      <w:pPr>
        <w:shd w:val="clear" w:color="auto" w:fill="FFFFFF"/>
        <w:spacing w:line="360" w:lineRule="auto"/>
        <w:ind w:firstLine="709"/>
        <w:jc w:val="both"/>
        <w:rPr>
          <w:rFonts w:ascii="Arial" w:hAnsi="Arial" w:cs="Arial"/>
          <w:sz w:val="24"/>
          <w:szCs w:val="24"/>
        </w:rPr>
      </w:pPr>
    </w:p>
    <w:p w:rsidR="00B04B50" w:rsidRPr="002C68B8" w:rsidRDefault="007B6D3B" w:rsidP="00B04B50">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Como parte de la estructura, en el artículo segundo del referido capítulo se contempla un glosario de términos con conceptos, tales como “</w:t>
      </w:r>
      <w:r w:rsidR="008C0ADF" w:rsidRPr="002C68B8">
        <w:rPr>
          <w:rFonts w:ascii="Arial" w:hAnsi="Arial" w:cs="Arial"/>
          <w:i/>
          <w:sz w:val="24"/>
          <w:szCs w:val="24"/>
        </w:rPr>
        <w:t>Actividades de fomento</w:t>
      </w:r>
      <w:r w:rsidRPr="002C68B8">
        <w:rPr>
          <w:rFonts w:ascii="Arial" w:hAnsi="Arial" w:cs="Arial"/>
          <w:i/>
          <w:sz w:val="24"/>
          <w:szCs w:val="24"/>
        </w:rPr>
        <w:t xml:space="preserve">, </w:t>
      </w:r>
      <w:r w:rsidR="008C0ADF" w:rsidRPr="002C68B8">
        <w:rPr>
          <w:rFonts w:ascii="Arial" w:hAnsi="Arial" w:cs="Arial"/>
          <w:i/>
          <w:sz w:val="24"/>
          <w:szCs w:val="24"/>
        </w:rPr>
        <w:t>Agrupamientos empresariales</w:t>
      </w:r>
      <w:r w:rsidRPr="002C68B8">
        <w:rPr>
          <w:rFonts w:ascii="Arial" w:hAnsi="Arial" w:cs="Arial"/>
          <w:i/>
          <w:sz w:val="24"/>
          <w:szCs w:val="24"/>
        </w:rPr>
        <w:t xml:space="preserve">, </w:t>
      </w:r>
      <w:r w:rsidR="008C0ADF" w:rsidRPr="002C68B8">
        <w:rPr>
          <w:rFonts w:ascii="Arial" w:hAnsi="Arial" w:cs="Arial"/>
          <w:i/>
          <w:sz w:val="24"/>
          <w:szCs w:val="24"/>
        </w:rPr>
        <w:t>Autónomo</w:t>
      </w:r>
      <w:r w:rsidRPr="002C68B8">
        <w:rPr>
          <w:rFonts w:ascii="Arial" w:hAnsi="Arial" w:cs="Arial"/>
          <w:i/>
          <w:sz w:val="24"/>
          <w:szCs w:val="24"/>
        </w:rPr>
        <w:t xml:space="preserve">, </w:t>
      </w:r>
      <w:r w:rsidR="008C0ADF" w:rsidRPr="002C68B8">
        <w:rPr>
          <w:rFonts w:ascii="Arial" w:hAnsi="Arial" w:cs="Arial"/>
          <w:i/>
          <w:sz w:val="24"/>
          <w:szCs w:val="24"/>
        </w:rPr>
        <w:t>Cadenas productivas</w:t>
      </w:r>
      <w:r w:rsidRPr="002C68B8">
        <w:rPr>
          <w:rFonts w:ascii="Arial" w:hAnsi="Arial" w:cs="Arial"/>
          <w:i/>
          <w:sz w:val="24"/>
          <w:szCs w:val="24"/>
        </w:rPr>
        <w:t xml:space="preserve">, </w:t>
      </w:r>
      <w:r w:rsidR="008C0ADF" w:rsidRPr="002C68B8">
        <w:rPr>
          <w:rFonts w:ascii="Arial" w:hAnsi="Arial" w:cs="Arial"/>
          <w:i/>
          <w:sz w:val="24"/>
          <w:szCs w:val="24"/>
        </w:rPr>
        <w:t>Capacitación</w:t>
      </w:r>
      <w:r w:rsidR="00B04B50" w:rsidRPr="002C68B8">
        <w:rPr>
          <w:rFonts w:ascii="Arial" w:hAnsi="Arial" w:cs="Arial"/>
          <w:i/>
          <w:sz w:val="24"/>
          <w:szCs w:val="24"/>
        </w:rPr>
        <w:t xml:space="preserve">, </w:t>
      </w:r>
      <w:r w:rsidR="008C0ADF" w:rsidRPr="002C68B8">
        <w:rPr>
          <w:rFonts w:ascii="Arial" w:hAnsi="Arial" w:cs="Arial"/>
          <w:i/>
          <w:sz w:val="24"/>
          <w:szCs w:val="24"/>
        </w:rPr>
        <w:t>Cáted</w:t>
      </w:r>
      <w:r w:rsidR="00B04B50" w:rsidRPr="002C68B8">
        <w:rPr>
          <w:rFonts w:ascii="Arial" w:hAnsi="Arial" w:cs="Arial"/>
          <w:i/>
          <w:sz w:val="24"/>
          <w:szCs w:val="24"/>
        </w:rPr>
        <w:t xml:space="preserve">ra transversal de emprendimiento, </w:t>
      </w:r>
      <w:r w:rsidR="008C0ADF" w:rsidRPr="002C68B8">
        <w:rPr>
          <w:rFonts w:ascii="Arial" w:hAnsi="Arial" w:cs="Arial"/>
          <w:i/>
          <w:sz w:val="24"/>
          <w:szCs w:val="24"/>
        </w:rPr>
        <w:t>Certificación</w:t>
      </w:r>
      <w:r w:rsidR="00B04B50" w:rsidRPr="002C68B8">
        <w:rPr>
          <w:rFonts w:ascii="Arial" w:hAnsi="Arial" w:cs="Arial"/>
          <w:i/>
          <w:sz w:val="24"/>
          <w:szCs w:val="24"/>
        </w:rPr>
        <w:t xml:space="preserve">, </w:t>
      </w:r>
      <w:r w:rsidR="008C0ADF" w:rsidRPr="002C68B8">
        <w:rPr>
          <w:rFonts w:ascii="Arial" w:hAnsi="Arial" w:cs="Arial"/>
          <w:i/>
          <w:sz w:val="24"/>
          <w:szCs w:val="24"/>
        </w:rPr>
        <w:t>Comisión dictaminadora</w:t>
      </w:r>
      <w:r w:rsidR="00B04B50" w:rsidRPr="002C68B8">
        <w:rPr>
          <w:rFonts w:ascii="Arial" w:hAnsi="Arial" w:cs="Arial"/>
          <w:i/>
          <w:sz w:val="24"/>
          <w:szCs w:val="24"/>
        </w:rPr>
        <w:t xml:space="preserve">, </w:t>
      </w:r>
      <w:r w:rsidR="008C0ADF" w:rsidRPr="002C68B8">
        <w:rPr>
          <w:rFonts w:ascii="Arial" w:hAnsi="Arial" w:cs="Arial"/>
          <w:i/>
          <w:sz w:val="24"/>
          <w:szCs w:val="24"/>
        </w:rPr>
        <w:t>Comité técnico</w:t>
      </w:r>
      <w:r w:rsidR="00B04B50" w:rsidRPr="002C68B8">
        <w:rPr>
          <w:rFonts w:ascii="Arial" w:hAnsi="Arial" w:cs="Arial"/>
          <w:i/>
          <w:sz w:val="24"/>
          <w:szCs w:val="24"/>
        </w:rPr>
        <w:t xml:space="preserve">, </w:t>
      </w:r>
      <w:r w:rsidR="008C0ADF" w:rsidRPr="002C68B8">
        <w:rPr>
          <w:rFonts w:ascii="Arial" w:hAnsi="Arial" w:cs="Arial"/>
          <w:i/>
          <w:sz w:val="24"/>
          <w:szCs w:val="24"/>
        </w:rPr>
        <w:t>Competitividad</w:t>
      </w:r>
      <w:r w:rsidR="00B04B50" w:rsidRPr="002C68B8">
        <w:rPr>
          <w:rFonts w:ascii="Arial" w:hAnsi="Arial" w:cs="Arial"/>
          <w:i/>
          <w:sz w:val="24"/>
          <w:szCs w:val="24"/>
        </w:rPr>
        <w:t xml:space="preserve">, </w:t>
      </w:r>
      <w:r w:rsidR="008C0ADF" w:rsidRPr="002C68B8">
        <w:rPr>
          <w:rFonts w:ascii="Arial" w:hAnsi="Arial" w:cs="Arial"/>
          <w:i/>
          <w:sz w:val="24"/>
          <w:szCs w:val="24"/>
        </w:rPr>
        <w:t>Consejo Estatal</w:t>
      </w:r>
      <w:r w:rsidR="00B04B50" w:rsidRPr="002C68B8">
        <w:rPr>
          <w:rFonts w:ascii="Arial" w:hAnsi="Arial" w:cs="Arial"/>
          <w:i/>
        </w:rPr>
        <w:t xml:space="preserve">, </w:t>
      </w:r>
      <w:r w:rsidR="008C0ADF" w:rsidRPr="002C68B8">
        <w:rPr>
          <w:rFonts w:ascii="Arial" w:hAnsi="Arial" w:cs="Arial"/>
          <w:i/>
          <w:sz w:val="24"/>
          <w:szCs w:val="24"/>
        </w:rPr>
        <w:t>Consultoría</w:t>
      </w:r>
      <w:r w:rsidR="00B04B50" w:rsidRPr="002C68B8">
        <w:rPr>
          <w:rFonts w:ascii="Arial" w:hAnsi="Arial" w:cs="Arial"/>
          <w:i/>
          <w:sz w:val="24"/>
          <w:szCs w:val="24"/>
        </w:rPr>
        <w:t xml:space="preserve">, </w:t>
      </w:r>
      <w:r w:rsidR="008C0ADF" w:rsidRPr="002C68B8">
        <w:rPr>
          <w:rFonts w:ascii="Arial" w:hAnsi="Arial" w:cs="Arial"/>
          <w:i/>
          <w:sz w:val="24"/>
          <w:szCs w:val="24"/>
        </w:rPr>
        <w:t>Ecosistema emprendedor</w:t>
      </w:r>
      <w:r w:rsidR="00B04B50" w:rsidRPr="002C68B8">
        <w:rPr>
          <w:rFonts w:ascii="Arial" w:hAnsi="Arial" w:cs="Arial"/>
          <w:i/>
          <w:sz w:val="24"/>
          <w:szCs w:val="24"/>
        </w:rPr>
        <w:t xml:space="preserve">, Emprendedores, </w:t>
      </w:r>
      <w:r w:rsidR="008C0ADF" w:rsidRPr="002C68B8">
        <w:rPr>
          <w:rFonts w:ascii="Arial" w:hAnsi="Arial" w:cs="Arial"/>
          <w:i/>
          <w:sz w:val="24"/>
          <w:szCs w:val="24"/>
        </w:rPr>
        <w:t>Empresa</w:t>
      </w:r>
      <w:r w:rsidR="00B04B50" w:rsidRPr="002C68B8">
        <w:rPr>
          <w:rFonts w:ascii="Arial" w:hAnsi="Arial" w:cs="Arial"/>
          <w:i/>
          <w:sz w:val="24"/>
          <w:szCs w:val="24"/>
        </w:rPr>
        <w:t xml:space="preserve">, </w:t>
      </w:r>
      <w:r w:rsidR="008C0ADF" w:rsidRPr="002C68B8">
        <w:rPr>
          <w:rFonts w:ascii="Arial" w:hAnsi="Arial" w:cs="Arial"/>
          <w:i/>
          <w:sz w:val="24"/>
          <w:szCs w:val="24"/>
        </w:rPr>
        <w:t>Empresario</w:t>
      </w:r>
      <w:r w:rsidR="00B04B50" w:rsidRPr="002C68B8">
        <w:rPr>
          <w:rFonts w:ascii="Arial" w:hAnsi="Arial" w:cs="Arial"/>
          <w:i/>
          <w:sz w:val="24"/>
          <w:szCs w:val="24"/>
        </w:rPr>
        <w:t xml:space="preserve">, </w:t>
      </w:r>
      <w:proofErr w:type="spellStart"/>
      <w:r w:rsidR="00B04B50" w:rsidRPr="002C68B8">
        <w:rPr>
          <w:rFonts w:ascii="Arial" w:hAnsi="Arial" w:cs="Arial"/>
          <w:i/>
          <w:sz w:val="24"/>
          <w:szCs w:val="24"/>
        </w:rPr>
        <w:t>FabLab</w:t>
      </w:r>
      <w:proofErr w:type="spellEnd"/>
      <w:r w:rsidR="00B04B50" w:rsidRPr="002C68B8">
        <w:rPr>
          <w:rFonts w:ascii="Arial" w:hAnsi="Arial" w:cs="Arial"/>
          <w:i/>
          <w:sz w:val="24"/>
          <w:szCs w:val="24"/>
        </w:rPr>
        <w:t xml:space="preserve">, </w:t>
      </w:r>
      <w:r w:rsidR="008C0ADF" w:rsidRPr="002C68B8">
        <w:rPr>
          <w:rFonts w:ascii="Arial" w:hAnsi="Arial" w:cs="Arial"/>
          <w:i/>
          <w:sz w:val="24"/>
          <w:szCs w:val="24"/>
        </w:rPr>
        <w:t>Fomento emprendedor</w:t>
      </w:r>
      <w:r w:rsidR="00B04B50" w:rsidRPr="002C68B8">
        <w:rPr>
          <w:rFonts w:ascii="Arial" w:hAnsi="Arial" w:cs="Arial"/>
          <w:i/>
          <w:sz w:val="24"/>
          <w:szCs w:val="24"/>
        </w:rPr>
        <w:t xml:space="preserve">, </w:t>
      </w:r>
      <w:r w:rsidR="008C0ADF" w:rsidRPr="002C68B8">
        <w:rPr>
          <w:rFonts w:ascii="Arial" w:hAnsi="Arial" w:cs="Arial"/>
          <w:i/>
          <w:sz w:val="24"/>
          <w:szCs w:val="24"/>
        </w:rPr>
        <w:t>Fondo para el emprendedor</w:t>
      </w:r>
      <w:r w:rsidR="00B04B50" w:rsidRPr="002C68B8">
        <w:rPr>
          <w:rFonts w:ascii="Arial" w:hAnsi="Arial" w:cs="Arial"/>
          <w:i/>
          <w:sz w:val="24"/>
          <w:szCs w:val="24"/>
        </w:rPr>
        <w:t xml:space="preserve"> e </w:t>
      </w:r>
      <w:r w:rsidR="008C0ADF" w:rsidRPr="002C68B8">
        <w:rPr>
          <w:rFonts w:ascii="Arial" w:hAnsi="Arial" w:cs="Arial"/>
          <w:i/>
          <w:sz w:val="24"/>
          <w:szCs w:val="24"/>
        </w:rPr>
        <w:t>Incubadora</w:t>
      </w:r>
      <w:r w:rsidR="00B04B50" w:rsidRPr="002C68B8">
        <w:rPr>
          <w:rFonts w:ascii="Arial" w:hAnsi="Arial" w:cs="Arial"/>
          <w:i/>
          <w:sz w:val="24"/>
          <w:szCs w:val="24"/>
        </w:rPr>
        <w:t>”</w:t>
      </w:r>
      <w:r w:rsidR="00B04B50" w:rsidRPr="002C68B8">
        <w:rPr>
          <w:rFonts w:ascii="Arial" w:hAnsi="Arial" w:cs="Arial"/>
          <w:sz w:val="24"/>
          <w:szCs w:val="24"/>
        </w:rPr>
        <w:t xml:space="preserve">, entre otros términos que se definen con pertenencia y facilitan en el entendimiento del presente ordenamiento. </w:t>
      </w:r>
    </w:p>
    <w:p w:rsidR="00B04B50" w:rsidRPr="002C68B8" w:rsidRDefault="00B04B50" w:rsidP="00B04B50">
      <w:pPr>
        <w:shd w:val="clear" w:color="auto" w:fill="FFFFFF"/>
        <w:spacing w:line="360" w:lineRule="auto"/>
        <w:ind w:firstLine="709"/>
        <w:jc w:val="both"/>
        <w:rPr>
          <w:rFonts w:ascii="Arial" w:hAnsi="Arial" w:cs="Arial"/>
          <w:sz w:val="24"/>
          <w:szCs w:val="24"/>
        </w:rPr>
      </w:pPr>
    </w:p>
    <w:p w:rsidR="00B04B50" w:rsidRPr="002C68B8" w:rsidRDefault="00B04B50" w:rsidP="00B04B50">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Ahora bien queda definida la esencia del actuar del Poder Ejecutivo, ya que se establece que </w:t>
      </w:r>
      <w:r w:rsidR="008C0ADF" w:rsidRPr="002C68B8">
        <w:rPr>
          <w:rFonts w:ascii="Arial" w:hAnsi="Arial" w:cs="Arial"/>
          <w:sz w:val="24"/>
          <w:szCs w:val="24"/>
        </w:rPr>
        <w:t>deberá generar condiciones de competencia en igualdad de oportunidades y estimular su capacidad emprendedora, para así liberar las potencialidades creativas y aportar al sostenimiento de las fuentes productivas y a un desarrollo regional equilibrado.</w:t>
      </w:r>
    </w:p>
    <w:p w:rsidR="00B04B50" w:rsidRPr="002C68B8" w:rsidRDefault="00B04B50" w:rsidP="00B04B50">
      <w:pPr>
        <w:shd w:val="clear" w:color="auto" w:fill="FFFFFF"/>
        <w:spacing w:line="360" w:lineRule="auto"/>
        <w:ind w:firstLine="709"/>
        <w:jc w:val="both"/>
        <w:rPr>
          <w:rFonts w:ascii="Arial" w:hAnsi="Arial" w:cs="Arial"/>
          <w:sz w:val="24"/>
          <w:szCs w:val="24"/>
        </w:rPr>
      </w:pPr>
    </w:p>
    <w:p w:rsidR="00B04B50" w:rsidRPr="002C68B8" w:rsidRDefault="00B04B50" w:rsidP="00B04B50">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Al  Capítulo</w:t>
      </w:r>
      <w:r w:rsidR="008C0ADF" w:rsidRPr="002C68B8">
        <w:rPr>
          <w:rFonts w:ascii="Arial" w:hAnsi="Arial" w:cs="Arial"/>
          <w:sz w:val="24"/>
          <w:szCs w:val="24"/>
        </w:rPr>
        <w:t xml:space="preserve"> II</w:t>
      </w:r>
      <w:r w:rsidRPr="002C68B8">
        <w:rPr>
          <w:rFonts w:ascii="Arial" w:hAnsi="Arial" w:cs="Arial"/>
          <w:sz w:val="24"/>
          <w:szCs w:val="24"/>
        </w:rPr>
        <w:t xml:space="preserve">, se le denomina Del Desarrollo </w:t>
      </w:r>
      <w:r w:rsidR="002714A2" w:rsidRPr="002C68B8">
        <w:rPr>
          <w:rFonts w:ascii="Arial" w:hAnsi="Arial" w:cs="Arial"/>
          <w:sz w:val="24"/>
          <w:szCs w:val="24"/>
        </w:rPr>
        <w:t>d</w:t>
      </w:r>
      <w:r w:rsidRPr="002C68B8">
        <w:rPr>
          <w:rFonts w:ascii="Arial" w:hAnsi="Arial" w:cs="Arial"/>
          <w:sz w:val="24"/>
          <w:szCs w:val="24"/>
        </w:rPr>
        <w:t xml:space="preserve">e La Micro, Pequeña </w:t>
      </w:r>
      <w:r w:rsidR="002714A2" w:rsidRPr="002C68B8">
        <w:rPr>
          <w:rFonts w:ascii="Arial" w:hAnsi="Arial" w:cs="Arial"/>
          <w:sz w:val="24"/>
          <w:szCs w:val="24"/>
        </w:rPr>
        <w:t>y</w:t>
      </w:r>
      <w:r w:rsidRPr="002C68B8">
        <w:rPr>
          <w:rFonts w:ascii="Arial" w:hAnsi="Arial" w:cs="Arial"/>
          <w:sz w:val="24"/>
          <w:szCs w:val="24"/>
        </w:rPr>
        <w:t xml:space="preserve"> Mediana Empresa, y como parte de su desarrollo se señala que la </w:t>
      </w:r>
      <w:r w:rsidR="008C0ADF" w:rsidRPr="002C68B8">
        <w:rPr>
          <w:rFonts w:ascii="Arial" w:hAnsi="Arial" w:cs="Arial"/>
          <w:sz w:val="24"/>
          <w:szCs w:val="24"/>
        </w:rPr>
        <w:t xml:space="preserve">autoridad responsable de elaborar la política integral de apoyo a </w:t>
      </w:r>
      <w:r w:rsidR="00513417" w:rsidRPr="002C68B8">
        <w:rPr>
          <w:rFonts w:ascii="Arial" w:hAnsi="Arial" w:cs="Arial"/>
          <w:sz w:val="24"/>
          <w:szCs w:val="24"/>
        </w:rPr>
        <w:t>éstas</w:t>
      </w:r>
      <w:r w:rsidR="001B6E44">
        <w:rPr>
          <w:rFonts w:ascii="Arial" w:hAnsi="Arial" w:cs="Arial"/>
          <w:sz w:val="24"/>
          <w:szCs w:val="24"/>
        </w:rPr>
        <w:t>,</w:t>
      </w:r>
      <w:r w:rsidR="008C0ADF" w:rsidRPr="002C68B8">
        <w:rPr>
          <w:rFonts w:ascii="Arial" w:hAnsi="Arial" w:cs="Arial"/>
          <w:sz w:val="24"/>
          <w:szCs w:val="24"/>
        </w:rPr>
        <w:t xml:space="preserve"> será </w:t>
      </w:r>
      <w:r w:rsidR="00513417" w:rsidRPr="002C68B8">
        <w:rPr>
          <w:rFonts w:ascii="Arial" w:hAnsi="Arial" w:cs="Arial"/>
          <w:sz w:val="24"/>
          <w:szCs w:val="24"/>
        </w:rPr>
        <w:t xml:space="preserve">a través de la Secretaría de Fomento Económico y Trabajo y el </w:t>
      </w:r>
      <w:r w:rsidR="001B6E44">
        <w:rPr>
          <w:rFonts w:ascii="Arial" w:hAnsi="Arial" w:cs="Arial"/>
          <w:sz w:val="24"/>
          <w:szCs w:val="24"/>
        </w:rPr>
        <w:t xml:space="preserve">propio </w:t>
      </w:r>
      <w:r w:rsidR="00513417" w:rsidRPr="002C68B8">
        <w:rPr>
          <w:rFonts w:ascii="Arial" w:hAnsi="Arial" w:cs="Arial"/>
          <w:sz w:val="24"/>
          <w:szCs w:val="24"/>
        </w:rPr>
        <w:t>Instituto</w:t>
      </w:r>
      <w:r w:rsidR="008C0ADF" w:rsidRPr="002C68B8">
        <w:rPr>
          <w:rFonts w:ascii="Arial" w:hAnsi="Arial" w:cs="Arial"/>
          <w:sz w:val="24"/>
          <w:szCs w:val="24"/>
        </w:rPr>
        <w:t>, en el marco de la normativa aplicable, tomando en consideración los objetivos y criterios establecidos en la presente Ley, así como las recomendaciones que emita el Consejo</w:t>
      </w:r>
      <w:r w:rsidR="00513417" w:rsidRPr="002C68B8">
        <w:rPr>
          <w:rFonts w:ascii="Arial" w:hAnsi="Arial" w:cs="Arial"/>
          <w:sz w:val="24"/>
          <w:szCs w:val="24"/>
        </w:rPr>
        <w:t xml:space="preserve"> contemplado en la norma.</w:t>
      </w:r>
      <w:r w:rsidR="008C0ADF" w:rsidRPr="002C68B8">
        <w:rPr>
          <w:rFonts w:ascii="Arial" w:hAnsi="Arial" w:cs="Arial"/>
          <w:sz w:val="24"/>
          <w:szCs w:val="24"/>
        </w:rPr>
        <w:t xml:space="preserve"> </w:t>
      </w:r>
    </w:p>
    <w:p w:rsidR="00513417" w:rsidRPr="002C68B8" w:rsidRDefault="00513417" w:rsidP="00B04B50">
      <w:pPr>
        <w:shd w:val="clear" w:color="auto" w:fill="FFFFFF"/>
        <w:spacing w:line="360" w:lineRule="auto"/>
        <w:ind w:firstLine="709"/>
        <w:jc w:val="both"/>
        <w:rPr>
          <w:rFonts w:ascii="Arial" w:hAnsi="Arial" w:cs="Arial"/>
          <w:sz w:val="24"/>
          <w:szCs w:val="24"/>
        </w:rPr>
      </w:pPr>
    </w:p>
    <w:p w:rsidR="00B04B50" w:rsidRPr="002C68B8" w:rsidRDefault="00B04B50" w:rsidP="00B04B50">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Ahora bien, dentro del artículo quinto, se insertan criterios innovadores para la competitividad de las </w:t>
      </w:r>
      <w:r w:rsidR="008C0ADF" w:rsidRPr="002C68B8">
        <w:rPr>
          <w:rFonts w:ascii="Arial" w:hAnsi="Arial" w:cs="Arial"/>
          <w:sz w:val="24"/>
          <w:szCs w:val="24"/>
        </w:rPr>
        <w:t>MIPYMES y los emprendedores</w:t>
      </w:r>
      <w:r w:rsidRPr="002C68B8">
        <w:rPr>
          <w:rFonts w:ascii="Arial" w:hAnsi="Arial" w:cs="Arial"/>
          <w:sz w:val="24"/>
          <w:szCs w:val="24"/>
        </w:rPr>
        <w:t xml:space="preserve">, </w:t>
      </w:r>
      <w:r w:rsidR="001B6E44">
        <w:rPr>
          <w:rFonts w:ascii="Arial" w:hAnsi="Arial" w:cs="Arial"/>
          <w:sz w:val="24"/>
          <w:szCs w:val="24"/>
        </w:rPr>
        <w:t>los cuales son</w:t>
      </w:r>
      <w:r w:rsidRPr="002C68B8">
        <w:rPr>
          <w:rFonts w:ascii="Arial" w:hAnsi="Arial" w:cs="Arial"/>
          <w:sz w:val="24"/>
          <w:szCs w:val="24"/>
        </w:rPr>
        <w:t xml:space="preserve"> importantes </w:t>
      </w:r>
      <w:r w:rsidR="001B6E44">
        <w:rPr>
          <w:rFonts w:ascii="Arial" w:hAnsi="Arial" w:cs="Arial"/>
          <w:sz w:val="24"/>
          <w:szCs w:val="24"/>
        </w:rPr>
        <w:t xml:space="preserve">para </w:t>
      </w:r>
      <w:r w:rsidRPr="002C68B8">
        <w:rPr>
          <w:rFonts w:ascii="Arial" w:hAnsi="Arial" w:cs="Arial"/>
          <w:sz w:val="24"/>
          <w:szCs w:val="24"/>
        </w:rPr>
        <w:t>p</w:t>
      </w:r>
      <w:r w:rsidR="008C0ADF" w:rsidRPr="002C68B8">
        <w:rPr>
          <w:rFonts w:ascii="Arial" w:hAnsi="Arial" w:cs="Arial"/>
          <w:sz w:val="24"/>
          <w:szCs w:val="24"/>
        </w:rPr>
        <w:t>ropiciar la participación y toma de decisiones del sector público</w:t>
      </w:r>
      <w:r w:rsidR="001B6E44">
        <w:rPr>
          <w:rFonts w:ascii="Arial" w:hAnsi="Arial" w:cs="Arial"/>
          <w:sz w:val="24"/>
          <w:szCs w:val="24"/>
        </w:rPr>
        <w:t xml:space="preserve"> de forma coordinada.</w:t>
      </w:r>
    </w:p>
    <w:p w:rsidR="00B26EE2" w:rsidRPr="002C68B8" w:rsidRDefault="008C0ADF" w:rsidP="00B26EE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Gestionar esquemas de apoyo a las MIPYMES a través de la concurrencia de recursos de federación y de municipio</w:t>
      </w:r>
      <w:r w:rsidR="00B04B50" w:rsidRPr="002C68B8">
        <w:rPr>
          <w:rFonts w:ascii="Arial" w:hAnsi="Arial" w:cs="Arial"/>
          <w:sz w:val="24"/>
          <w:szCs w:val="24"/>
        </w:rPr>
        <w:t>s, así como i</w:t>
      </w:r>
      <w:r w:rsidRPr="002C68B8">
        <w:rPr>
          <w:rFonts w:ascii="Arial" w:hAnsi="Arial" w:cs="Arial"/>
          <w:sz w:val="24"/>
          <w:szCs w:val="24"/>
        </w:rPr>
        <w:t>ncluir propuestas de mejora y simplificación normativa en materia de desarrollo y apoyo a las MIPYMES.</w:t>
      </w:r>
      <w:r w:rsidR="00B26EE2" w:rsidRPr="002C68B8">
        <w:rPr>
          <w:rFonts w:ascii="Arial" w:hAnsi="Arial" w:cs="Arial"/>
          <w:sz w:val="24"/>
          <w:szCs w:val="24"/>
        </w:rPr>
        <w:t xml:space="preserve"> La labor orientadora, así como las </w:t>
      </w:r>
      <w:r w:rsidRPr="002C68B8">
        <w:rPr>
          <w:rFonts w:ascii="Arial" w:hAnsi="Arial" w:cs="Arial"/>
          <w:sz w:val="24"/>
          <w:szCs w:val="24"/>
        </w:rPr>
        <w:t>estrategias y proyectos de modernización, innovación y desarrol</w:t>
      </w:r>
      <w:r w:rsidR="00B26EE2" w:rsidRPr="002C68B8">
        <w:rPr>
          <w:rFonts w:ascii="Arial" w:hAnsi="Arial" w:cs="Arial"/>
          <w:sz w:val="24"/>
          <w:szCs w:val="24"/>
        </w:rPr>
        <w:t xml:space="preserve">lo tecnológico para las MIPYMES se hallan presentes en sus criterios. </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B47517" w:rsidRPr="002C68B8" w:rsidRDefault="00B26EE2" w:rsidP="00B47517">
      <w:pPr>
        <w:pStyle w:val="Default"/>
        <w:spacing w:line="360" w:lineRule="auto"/>
        <w:jc w:val="both"/>
        <w:rPr>
          <w:color w:val="auto"/>
        </w:rPr>
      </w:pPr>
      <w:r w:rsidRPr="002C68B8">
        <w:t>Al igual que deberán ejercitar sus acciones para</w:t>
      </w:r>
      <w:r w:rsidR="008C0ADF" w:rsidRPr="002C68B8">
        <w:t xml:space="preserve"> </w:t>
      </w:r>
      <w:r w:rsidRPr="002C68B8">
        <w:t>p</w:t>
      </w:r>
      <w:r w:rsidR="008C0ADF" w:rsidRPr="002C68B8">
        <w:t xml:space="preserve">romover que las dependencias y entidades de la Administración Pública Estatal, en la planeación de sus adquisiciones de bienes, contratación de servicios y realización de obra pública consideren a las MIPYMES, hasta alcanzar un mínimo del 25%, conforme a la presente Ley, </w:t>
      </w:r>
      <w:r w:rsidR="00B47517" w:rsidRPr="002C68B8">
        <w:t xml:space="preserve">así como de la </w:t>
      </w:r>
      <w:r w:rsidR="00B47517" w:rsidRPr="002C68B8">
        <w:rPr>
          <w:color w:val="auto"/>
        </w:rPr>
        <w:t xml:space="preserve">Ley de Adquisiciones, Arrendamientos y Prestación de Relacionados con Bienes Muebles y la Ley de Obra Pública y Servicios Conexos del Estado de Yucatán. </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B26EE2" w:rsidRPr="002C68B8" w:rsidRDefault="00B26EE2" w:rsidP="00B26EE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En este orden de ideas, y de manera conexa se consideran </w:t>
      </w:r>
      <w:r w:rsidR="008C0ADF" w:rsidRPr="002C68B8">
        <w:rPr>
          <w:rFonts w:ascii="Arial" w:hAnsi="Arial" w:cs="Arial"/>
          <w:sz w:val="24"/>
          <w:szCs w:val="24"/>
        </w:rPr>
        <w:t xml:space="preserve">beneficios y apoyos </w:t>
      </w:r>
      <w:r w:rsidR="00907C26" w:rsidRPr="002C68B8">
        <w:rPr>
          <w:rFonts w:ascii="Arial" w:hAnsi="Arial" w:cs="Arial"/>
          <w:sz w:val="24"/>
          <w:szCs w:val="24"/>
        </w:rPr>
        <w:t xml:space="preserve">a </w:t>
      </w:r>
      <w:r w:rsidRPr="002C68B8">
        <w:rPr>
          <w:rFonts w:ascii="Arial" w:hAnsi="Arial" w:cs="Arial"/>
          <w:sz w:val="24"/>
          <w:szCs w:val="24"/>
        </w:rPr>
        <w:t xml:space="preserve">los </w:t>
      </w:r>
      <w:r w:rsidR="008C0ADF" w:rsidRPr="002C68B8">
        <w:rPr>
          <w:rFonts w:ascii="Arial" w:hAnsi="Arial" w:cs="Arial"/>
          <w:sz w:val="24"/>
          <w:szCs w:val="24"/>
        </w:rPr>
        <w:t>empresarios y emprendedores que desar</w:t>
      </w:r>
      <w:r w:rsidRPr="002C68B8">
        <w:rPr>
          <w:rFonts w:ascii="Arial" w:hAnsi="Arial" w:cs="Arial"/>
          <w:sz w:val="24"/>
          <w:szCs w:val="24"/>
        </w:rPr>
        <w:t>rollen y promuevan proyectos de c</w:t>
      </w:r>
      <w:r w:rsidR="008C0ADF" w:rsidRPr="002C68B8">
        <w:rPr>
          <w:rFonts w:ascii="Arial" w:hAnsi="Arial" w:cs="Arial"/>
          <w:sz w:val="24"/>
          <w:szCs w:val="24"/>
        </w:rPr>
        <w:t>reación de empleo para jóvenes, mujeres, adultos mayo</w:t>
      </w:r>
      <w:r w:rsidRPr="002C68B8">
        <w:rPr>
          <w:rFonts w:ascii="Arial" w:hAnsi="Arial" w:cs="Arial"/>
          <w:sz w:val="24"/>
          <w:szCs w:val="24"/>
        </w:rPr>
        <w:t>res y personas con discapacidad; de a</w:t>
      </w:r>
      <w:r w:rsidR="008C0ADF" w:rsidRPr="002C68B8">
        <w:rPr>
          <w:rFonts w:ascii="Arial" w:hAnsi="Arial" w:cs="Arial"/>
          <w:sz w:val="24"/>
          <w:szCs w:val="24"/>
        </w:rPr>
        <w:t>lto valor agregado económico</w:t>
      </w:r>
      <w:r w:rsidRPr="002C68B8">
        <w:rPr>
          <w:rFonts w:ascii="Arial" w:hAnsi="Arial" w:cs="Arial"/>
          <w:sz w:val="24"/>
          <w:szCs w:val="24"/>
        </w:rPr>
        <w:t>, el u</w:t>
      </w:r>
      <w:r w:rsidR="008C0ADF" w:rsidRPr="002C68B8">
        <w:rPr>
          <w:rFonts w:ascii="Arial" w:hAnsi="Arial" w:cs="Arial"/>
          <w:sz w:val="24"/>
          <w:szCs w:val="24"/>
        </w:rPr>
        <w:t>so racional de los recursos naturales de acuerdo a la legislación nacional vigente en materia de protección del medio ambiente, con el fin de proteger el medio ambiente</w:t>
      </w:r>
      <w:r w:rsidRPr="002C68B8">
        <w:rPr>
          <w:rFonts w:ascii="Arial" w:hAnsi="Arial" w:cs="Arial"/>
          <w:sz w:val="24"/>
          <w:szCs w:val="24"/>
        </w:rPr>
        <w:t>; el u</w:t>
      </w:r>
      <w:r w:rsidR="008C0ADF" w:rsidRPr="002C68B8">
        <w:rPr>
          <w:rFonts w:ascii="Arial" w:hAnsi="Arial" w:cs="Arial"/>
          <w:sz w:val="24"/>
          <w:szCs w:val="24"/>
        </w:rPr>
        <w:t>so y fomento de fuentes de energía renovable y limpia</w:t>
      </w:r>
      <w:r w:rsidRPr="002C68B8">
        <w:rPr>
          <w:rFonts w:ascii="Arial" w:hAnsi="Arial" w:cs="Arial"/>
          <w:sz w:val="24"/>
          <w:szCs w:val="24"/>
        </w:rPr>
        <w:t>.</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B26EE2" w:rsidRPr="002C68B8" w:rsidRDefault="00B26EE2" w:rsidP="00B26EE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De la misma forma a quienes promuevan p</w:t>
      </w:r>
      <w:r w:rsidR="008C0ADF" w:rsidRPr="002C68B8">
        <w:rPr>
          <w:rFonts w:ascii="Arial" w:hAnsi="Arial" w:cs="Arial"/>
          <w:sz w:val="24"/>
          <w:szCs w:val="24"/>
        </w:rPr>
        <w:t>royectos productivos en las regiones, municipios y comunidades en los que se creen empleos para que las personas se arraiguen en sus comunidades;</w:t>
      </w:r>
      <w:r w:rsidRPr="002C68B8">
        <w:rPr>
          <w:rFonts w:ascii="Arial" w:hAnsi="Arial" w:cs="Arial"/>
          <w:sz w:val="24"/>
          <w:szCs w:val="24"/>
        </w:rPr>
        <w:t xml:space="preserve"> los que tengan también la finalidad de a</w:t>
      </w:r>
      <w:r w:rsidR="008C0ADF" w:rsidRPr="002C68B8">
        <w:rPr>
          <w:rFonts w:ascii="Arial" w:hAnsi="Arial" w:cs="Arial"/>
          <w:sz w:val="24"/>
          <w:szCs w:val="24"/>
        </w:rPr>
        <w:t>plicación de tecnologías de vanguardia en el desarrollo de sus procesos productivos</w:t>
      </w:r>
      <w:r w:rsidRPr="002C68B8">
        <w:rPr>
          <w:rFonts w:ascii="Arial" w:hAnsi="Arial" w:cs="Arial"/>
          <w:sz w:val="24"/>
          <w:szCs w:val="24"/>
        </w:rPr>
        <w:t xml:space="preserve"> y el uso </w:t>
      </w:r>
      <w:r w:rsidR="008C0ADF" w:rsidRPr="002C68B8">
        <w:rPr>
          <w:rFonts w:ascii="Arial" w:hAnsi="Arial" w:cs="Arial"/>
          <w:sz w:val="24"/>
          <w:szCs w:val="24"/>
        </w:rPr>
        <w:t>racional de recursos hídricos y la aplicación de sistemas de tratamiento y reciclado de agua.</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B26EE2" w:rsidRPr="002C68B8" w:rsidRDefault="00B26EE2" w:rsidP="00B26EE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En estos términos también se plantean, para </w:t>
      </w:r>
      <w:r w:rsidR="008C0ADF" w:rsidRPr="002C68B8">
        <w:rPr>
          <w:rFonts w:ascii="Arial" w:hAnsi="Arial" w:cs="Arial"/>
          <w:sz w:val="24"/>
          <w:szCs w:val="24"/>
        </w:rPr>
        <w:t>la ejecución de las polít</w:t>
      </w:r>
      <w:r w:rsidR="00246FFB" w:rsidRPr="002C68B8">
        <w:rPr>
          <w:rFonts w:ascii="Arial" w:hAnsi="Arial" w:cs="Arial"/>
          <w:sz w:val="24"/>
          <w:szCs w:val="24"/>
        </w:rPr>
        <w:t>icas y acciones contenidas en la norma</w:t>
      </w:r>
      <w:r w:rsidR="008C0ADF" w:rsidRPr="002C68B8">
        <w:rPr>
          <w:rFonts w:ascii="Arial" w:hAnsi="Arial" w:cs="Arial"/>
          <w:sz w:val="24"/>
          <w:szCs w:val="24"/>
        </w:rPr>
        <w:t>, deberán considerarse los siguientes rubros</w:t>
      </w:r>
      <w:r w:rsidRPr="002C68B8">
        <w:rPr>
          <w:rFonts w:ascii="Arial" w:hAnsi="Arial" w:cs="Arial"/>
          <w:sz w:val="24"/>
          <w:szCs w:val="24"/>
        </w:rPr>
        <w:t xml:space="preserve"> de </w:t>
      </w:r>
      <w:r w:rsidR="008C0ADF" w:rsidRPr="002C68B8">
        <w:rPr>
          <w:rFonts w:ascii="Arial" w:hAnsi="Arial" w:cs="Arial"/>
          <w:sz w:val="24"/>
          <w:szCs w:val="24"/>
        </w:rPr>
        <w:t xml:space="preserve"> </w:t>
      </w:r>
      <w:r w:rsidRPr="002C68B8">
        <w:rPr>
          <w:rFonts w:ascii="Arial" w:hAnsi="Arial" w:cs="Arial"/>
          <w:sz w:val="24"/>
          <w:szCs w:val="24"/>
        </w:rPr>
        <w:t xml:space="preserve">capacitación </w:t>
      </w:r>
      <w:r w:rsidR="008C0ADF" w:rsidRPr="002C68B8">
        <w:rPr>
          <w:rFonts w:ascii="Arial" w:hAnsi="Arial" w:cs="Arial"/>
          <w:sz w:val="24"/>
          <w:szCs w:val="24"/>
        </w:rPr>
        <w:t>y apoy</w:t>
      </w:r>
      <w:r w:rsidRPr="002C68B8">
        <w:rPr>
          <w:rFonts w:ascii="Arial" w:hAnsi="Arial" w:cs="Arial"/>
          <w:sz w:val="24"/>
          <w:szCs w:val="24"/>
        </w:rPr>
        <w:t>o a</w:t>
      </w:r>
      <w:r w:rsidR="008C0ADF" w:rsidRPr="002C68B8">
        <w:rPr>
          <w:rFonts w:ascii="Arial" w:hAnsi="Arial" w:cs="Arial"/>
          <w:sz w:val="24"/>
          <w:szCs w:val="24"/>
        </w:rPr>
        <w:t xml:space="preserve"> la formación empresarial, así como de asesoría</w:t>
      </w:r>
      <w:r w:rsidRPr="002C68B8">
        <w:rPr>
          <w:rFonts w:ascii="Arial" w:hAnsi="Arial" w:cs="Arial"/>
          <w:sz w:val="24"/>
          <w:szCs w:val="24"/>
        </w:rPr>
        <w:t xml:space="preserve"> y consultoría para las MIPYMES, esto como parte de lo expresado en el artículo séptimo de la ley, donde también se considera f</w:t>
      </w:r>
      <w:r w:rsidR="008C0ADF" w:rsidRPr="002C68B8">
        <w:rPr>
          <w:rFonts w:ascii="Arial" w:hAnsi="Arial" w:cs="Arial"/>
          <w:sz w:val="24"/>
          <w:szCs w:val="24"/>
        </w:rPr>
        <w:t>ortalecer y fomentar la formación de emprendedores, así como la constitución de incubadoras de empresas.</w:t>
      </w:r>
      <w:r w:rsidRPr="002C68B8">
        <w:rPr>
          <w:rFonts w:ascii="Arial" w:hAnsi="Arial" w:cs="Arial"/>
          <w:sz w:val="24"/>
          <w:szCs w:val="24"/>
        </w:rPr>
        <w:t xml:space="preserve"> </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B26EE2" w:rsidRPr="002C68B8" w:rsidRDefault="00B26EE2" w:rsidP="00B26EE2">
      <w:pPr>
        <w:shd w:val="clear" w:color="auto" w:fill="FFFFFF"/>
        <w:spacing w:line="360" w:lineRule="auto"/>
        <w:ind w:firstLine="709"/>
        <w:jc w:val="both"/>
        <w:rPr>
          <w:rFonts w:ascii="Arial" w:hAnsi="Arial" w:cs="Arial"/>
          <w:sz w:val="24"/>
          <w:szCs w:val="24"/>
        </w:rPr>
      </w:pPr>
    </w:p>
    <w:p w:rsidR="00B26EE2" w:rsidRPr="002C68B8" w:rsidRDefault="00B26EE2" w:rsidP="00B26EE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En este apartado se resaltan el apoyo a la</w:t>
      </w:r>
      <w:r w:rsidR="008C0ADF" w:rsidRPr="002C68B8">
        <w:rPr>
          <w:rFonts w:ascii="Arial" w:hAnsi="Arial" w:cs="Arial"/>
          <w:sz w:val="24"/>
          <w:szCs w:val="24"/>
        </w:rPr>
        <w:t xml:space="preserve"> integración de Cadenas Productivas</w:t>
      </w:r>
      <w:r w:rsidR="00246FFB" w:rsidRPr="002C68B8">
        <w:rPr>
          <w:rFonts w:ascii="Arial" w:hAnsi="Arial" w:cs="Arial"/>
          <w:sz w:val="24"/>
          <w:szCs w:val="24"/>
        </w:rPr>
        <w:t xml:space="preserve"> y Agrupamientos Empresariales, los denominados “</w:t>
      </w:r>
      <w:r w:rsidR="008C0ADF" w:rsidRPr="002C68B8">
        <w:rPr>
          <w:rFonts w:ascii="Arial" w:hAnsi="Arial" w:cs="Arial"/>
          <w:sz w:val="24"/>
          <w:szCs w:val="24"/>
        </w:rPr>
        <w:t>CLUSTERS</w:t>
      </w:r>
      <w:r w:rsidR="00246FFB" w:rsidRPr="002C68B8">
        <w:rPr>
          <w:rFonts w:ascii="Arial" w:hAnsi="Arial" w:cs="Arial"/>
          <w:sz w:val="24"/>
          <w:szCs w:val="24"/>
        </w:rPr>
        <w:t xml:space="preserve">”, cuyo término se introduce a ley, y que se consideran imprescindibles dadas </w:t>
      </w:r>
      <w:r w:rsidR="008C0ADF" w:rsidRPr="002C68B8">
        <w:rPr>
          <w:rFonts w:ascii="Arial" w:hAnsi="Arial" w:cs="Arial"/>
          <w:sz w:val="24"/>
          <w:szCs w:val="24"/>
        </w:rPr>
        <w:t>la</w:t>
      </w:r>
      <w:r w:rsidRPr="002C68B8">
        <w:rPr>
          <w:rFonts w:ascii="Arial" w:hAnsi="Arial" w:cs="Arial"/>
          <w:sz w:val="24"/>
          <w:szCs w:val="24"/>
        </w:rPr>
        <w:t xml:space="preserve">s ventajas competitivas </w:t>
      </w:r>
      <w:r w:rsidR="00246FFB" w:rsidRPr="002C68B8">
        <w:rPr>
          <w:rFonts w:ascii="Arial" w:hAnsi="Arial" w:cs="Arial"/>
          <w:sz w:val="24"/>
          <w:szCs w:val="24"/>
        </w:rPr>
        <w:t>en el aspecto local</w:t>
      </w:r>
      <w:r w:rsidRPr="002C68B8">
        <w:rPr>
          <w:rFonts w:ascii="Arial" w:hAnsi="Arial" w:cs="Arial"/>
          <w:sz w:val="24"/>
          <w:szCs w:val="24"/>
        </w:rPr>
        <w:t xml:space="preserve">, </w:t>
      </w:r>
      <w:r w:rsidR="00246FFB" w:rsidRPr="002C68B8">
        <w:rPr>
          <w:rFonts w:ascii="Arial" w:hAnsi="Arial" w:cs="Arial"/>
          <w:sz w:val="24"/>
          <w:szCs w:val="24"/>
        </w:rPr>
        <w:t xml:space="preserve">así como </w:t>
      </w:r>
      <w:r w:rsidRPr="002C68B8">
        <w:rPr>
          <w:rFonts w:ascii="Arial" w:hAnsi="Arial" w:cs="Arial"/>
          <w:sz w:val="24"/>
          <w:szCs w:val="24"/>
        </w:rPr>
        <w:t xml:space="preserve">el fomento a la </w:t>
      </w:r>
      <w:r w:rsidR="008C0ADF" w:rsidRPr="002C68B8">
        <w:rPr>
          <w:rFonts w:ascii="Arial" w:hAnsi="Arial" w:cs="Arial"/>
          <w:sz w:val="24"/>
          <w:szCs w:val="24"/>
        </w:rPr>
        <w:t>expansión nacional e internacio</w:t>
      </w:r>
      <w:r w:rsidRPr="002C68B8">
        <w:rPr>
          <w:rFonts w:ascii="Arial" w:hAnsi="Arial" w:cs="Arial"/>
          <w:sz w:val="24"/>
          <w:szCs w:val="24"/>
        </w:rPr>
        <w:t xml:space="preserve">nal de las MIPYMES; </w:t>
      </w:r>
      <w:r w:rsidR="00246FFB" w:rsidRPr="002C68B8">
        <w:rPr>
          <w:rFonts w:ascii="Arial" w:hAnsi="Arial" w:cs="Arial"/>
          <w:sz w:val="24"/>
          <w:szCs w:val="24"/>
        </w:rPr>
        <w:t xml:space="preserve">de igual forma </w:t>
      </w:r>
      <w:r w:rsidRPr="002C68B8">
        <w:rPr>
          <w:rFonts w:ascii="Arial" w:hAnsi="Arial" w:cs="Arial"/>
          <w:sz w:val="24"/>
          <w:szCs w:val="24"/>
        </w:rPr>
        <w:t xml:space="preserve">la promoción de </w:t>
      </w:r>
      <w:r w:rsidR="008C0ADF" w:rsidRPr="002C68B8">
        <w:rPr>
          <w:rFonts w:ascii="Arial" w:hAnsi="Arial" w:cs="Arial"/>
          <w:sz w:val="24"/>
          <w:szCs w:val="24"/>
        </w:rPr>
        <w:t>transferencia científica a través del establecimiento de redes de emprendimiento científico para consolidar la economía basada en el conocimiento.</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8C0ADF" w:rsidRPr="002C68B8" w:rsidRDefault="00B26EE2" w:rsidP="00B26EE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Ahora bien, el </w:t>
      </w:r>
      <w:r w:rsidR="008C0ADF" w:rsidRPr="002C68B8">
        <w:rPr>
          <w:rFonts w:ascii="Arial" w:hAnsi="Arial" w:cs="Arial"/>
          <w:sz w:val="24"/>
          <w:szCs w:val="24"/>
        </w:rPr>
        <w:t>I</w:t>
      </w:r>
      <w:r w:rsidR="00246FFB" w:rsidRPr="002C68B8">
        <w:rPr>
          <w:rFonts w:ascii="Arial" w:hAnsi="Arial" w:cs="Arial"/>
          <w:sz w:val="24"/>
          <w:szCs w:val="24"/>
        </w:rPr>
        <w:t>nstituto</w:t>
      </w:r>
      <w:r w:rsidR="008C0ADF" w:rsidRPr="002C68B8">
        <w:rPr>
          <w:rFonts w:ascii="Arial" w:hAnsi="Arial" w:cs="Arial"/>
          <w:sz w:val="24"/>
          <w:szCs w:val="24"/>
        </w:rPr>
        <w:t xml:space="preserve"> gestionará ante las instancias federales competentes los programas y apoyos previstos en materia de fomento a las </w:t>
      </w:r>
      <w:r w:rsidR="00246FFB" w:rsidRPr="002C68B8">
        <w:rPr>
          <w:rFonts w:ascii="Arial" w:hAnsi="Arial" w:cs="Arial"/>
          <w:sz w:val="24"/>
          <w:szCs w:val="24"/>
        </w:rPr>
        <w:t>micro</w:t>
      </w:r>
      <w:r w:rsidR="00B00955" w:rsidRPr="002C68B8">
        <w:rPr>
          <w:rFonts w:ascii="Arial" w:hAnsi="Arial" w:cs="Arial"/>
          <w:sz w:val="24"/>
          <w:szCs w:val="24"/>
        </w:rPr>
        <w:t>, pequeñas</w:t>
      </w:r>
      <w:r w:rsidR="00246FFB" w:rsidRPr="002C68B8">
        <w:rPr>
          <w:rFonts w:ascii="Arial" w:hAnsi="Arial" w:cs="Arial"/>
          <w:sz w:val="24"/>
          <w:szCs w:val="24"/>
        </w:rPr>
        <w:t xml:space="preserve"> y medianas empresas</w:t>
      </w:r>
      <w:r w:rsidR="008C0ADF" w:rsidRPr="002C68B8">
        <w:rPr>
          <w:rFonts w:ascii="Arial" w:hAnsi="Arial" w:cs="Arial"/>
          <w:sz w:val="24"/>
          <w:szCs w:val="24"/>
        </w:rPr>
        <w:t xml:space="preserve">, y podrá firmar los convenios pertinentes para coordinar las acciones e instrumentos de apoyo de conformidad con los objetivos de la presente </w:t>
      </w:r>
      <w:r w:rsidR="00246FFB" w:rsidRPr="002C68B8">
        <w:rPr>
          <w:rFonts w:ascii="Arial" w:hAnsi="Arial" w:cs="Arial"/>
          <w:sz w:val="24"/>
          <w:szCs w:val="24"/>
        </w:rPr>
        <w:t>ley y demás ordenamientos relacionados</w:t>
      </w:r>
      <w:r w:rsidR="001B6E44">
        <w:rPr>
          <w:rFonts w:ascii="Arial" w:hAnsi="Arial" w:cs="Arial"/>
          <w:sz w:val="24"/>
          <w:szCs w:val="24"/>
        </w:rPr>
        <w:t>.</w:t>
      </w:r>
    </w:p>
    <w:p w:rsidR="00B26EE2" w:rsidRPr="002C68B8" w:rsidRDefault="00B26EE2" w:rsidP="00B26EE2">
      <w:pPr>
        <w:shd w:val="clear" w:color="auto" w:fill="FFFFFF"/>
        <w:spacing w:line="360" w:lineRule="auto"/>
        <w:ind w:firstLine="709"/>
        <w:jc w:val="both"/>
        <w:rPr>
          <w:rFonts w:ascii="Arial" w:hAnsi="Arial" w:cs="Arial"/>
          <w:sz w:val="24"/>
          <w:szCs w:val="24"/>
        </w:rPr>
      </w:pPr>
    </w:p>
    <w:p w:rsidR="008C0ADF" w:rsidRPr="002C68B8" w:rsidRDefault="00B26EE2"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También deberá </w:t>
      </w:r>
      <w:r w:rsidR="008C0ADF" w:rsidRPr="002C68B8">
        <w:rPr>
          <w:rFonts w:ascii="Arial" w:hAnsi="Arial" w:cs="Arial"/>
          <w:sz w:val="24"/>
          <w:szCs w:val="24"/>
        </w:rPr>
        <w:t xml:space="preserve">actualizar constantemente los programas y acciones de apoyo a las </w:t>
      </w:r>
      <w:r w:rsidR="00246FFB" w:rsidRPr="002C68B8">
        <w:rPr>
          <w:rFonts w:ascii="Arial" w:hAnsi="Arial" w:cs="Arial"/>
          <w:sz w:val="24"/>
          <w:szCs w:val="24"/>
        </w:rPr>
        <w:t>micro</w:t>
      </w:r>
      <w:r w:rsidR="00B00955" w:rsidRPr="002C68B8">
        <w:rPr>
          <w:rFonts w:ascii="Arial" w:hAnsi="Arial" w:cs="Arial"/>
          <w:sz w:val="24"/>
          <w:szCs w:val="24"/>
        </w:rPr>
        <w:t>, pequeñas</w:t>
      </w:r>
      <w:r w:rsidR="00246FFB" w:rsidRPr="002C68B8">
        <w:rPr>
          <w:rFonts w:ascii="Arial" w:hAnsi="Arial" w:cs="Arial"/>
          <w:sz w:val="24"/>
          <w:szCs w:val="24"/>
        </w:rPr>
        <w:t xml:space="preserve"> y medianas empresas</w:t>
      </w:r>
      <w:r w:rsidR="008C0ADF" w:rsidRPr="002C68B8">
        <w:rPr>
          <w:rFonts w:ascii="Arial" w:hAnsi="Arial" w:cs="Arial"/>
          <w:sz w:val="24"/>
          <w:szCs w:val="24"/>
        </w:rPr>
        <w:t xml:space="preserve"> de acuerdo a los resultados de los mismos, y deberá replantear, en caso de ser necesario, los objetivos de corto, mediano y largo plazo, conforme al</w:t>
      </w:r>
      <w:r w:rsidRPr="002C68B8">
        <w:rPr>
          <w:rFonts w:ascii="Arial" w:hAnsi="Arial" w:cs="Arial"/>
          <w:sz w:val="24"/>
          <w:szCs w:val="24"/>
        </w:rPr>
        <w:t xml:space="preserve"> reglamento de la presente </w:t>
      </w:r>
      <w:r w:rsidR="00246FFB" w:rsidRPr="002C68B8">
        <w:rPr>
          <w:rFonts w:ascii="Arial" w:hAnsi="Arial" w:cs="Arial"/>
          <w:sz w:val="24"/>
          <w:szCs w:val="24"/>
        </w:rPr>
        <w:t>l</w:t>
      </w:r>
      <w:r w:rsidRPr="002C68B8">
        <w:rPr>
          <w:rFonts w:ascii="Arial" w:hAnsi="Arial" w:cs="Arial"/>
          <w:sz w:val="24"/>
          <w:szCs w:val="24"/>
        </w:rPr>
        <w:t xml:space="preserve">ey; y </w:t>
      </w:r>
      <w:r w:rsidR="008C0ADF" w:rsidRPr="002C68B8">
        <w:rPr>
          <w:rFonts w:ascii="Arial" w:hAnsi="Arial" w:cs="Arial"/>
          <w:sz w:val="24"/>
          <w:szCs w:val="24"/>
        </w:rPr>
        <w:t>promoverá la participación de los municipios, a través de los convenios que celebre el Poder Ejecutivo del Estado, para la consecución de los objetivos de</w:t>
      </w:r>
      <w:r w:rsidR="00246FFB" w:rsidRPr="002C68B8">
        <w:rPr>
          <w:rFonts w:ascii="Arial" w:hAnsi="Arial" w:cs="Arial"/>
          <w:sz w:val="24"/>
          <w:szCs w:val="24"/>
        </w:rPr>
        <w:t>l presente producto legislativo.</w:t>
      </w:r>
      <w:r w:rsidR="001E524C" w:rsidRPr="002C68B8">
        <w:rPr>
          <w:rFonts w:ascii="Arial" w:hAnsi="Arial" w:cs="Arial"/>
          <w:sz w:val="24"/>
          <w:szCs w:val="24"/>
        </w:rPr>
        <w:t xml:space="preserve"> </w:t>
      </w:r>
      <w:r w:rsidR="008C0ADF" w:rsidRPr="002C68B8">
        <w:rPr>
          <w:rFonts w:ascii="Arial" w:hAnsi="Arial" w:cs="Arial"/>
          <w:sz w:val="24"/>
          <w:szCs w:val="24"/>
        </w:rPr>
        <w:t xml:space="preserve">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1E524C" w:rsidRPr="002C68B8" w:rsidRDefault="001E524C"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Dicho instituto promoverá </w:t>
      </w:r>
      <w:r w:rsidR="008C0ADF" w:rsidRPr="002C68B8">
        <w:rPr>
          <w:rFonts w:ascii="Arial" w:hAnsi="Arial" w:cs="Arial"/>
          <w:sz w:val="24"/>
          <w:szCs w:val="24"/>
        </w:rPr>
        <w:t>l</w:t>
      </w:r>
      <w:r w:rsidR="00246FFB" w:rsidRPr="002C68B8">
        <w:rPr>
          <w:rFonts w:ascii="Arial" w:hAnsi="Arial" w:cs="Arial"/>
          <w:sz w:val="24"/>
          <w:szCs w:val="24"/>
        </w:rPr>
        <w:t>a consecución de los objetivos en términos de la norma local</w:t>
      </w:r>
      <w:r w:rsidR="008C0ADF" w:rsidRPr="002C68B8">
        <w:rPr>
          <w:rFonts w:ascii="Arial" w:hAnsi="Arial" w:cs="Arial"/>
          <w:sz w:val="24"/>
          <w:szCs w:val="24"/>
        </w:rPr>
        <w:t>, a través de los convenios que celebre el Poder Ejecutivo del Esta</w:t>
      </w:r>
      <w:r w:rsidRPr="002C68B8">
        <w:rPr>
          <w:rFonts w:ascii="Arial" w:hAnsi="Arial" w:cs="Arial"/>
          <w:sz w:val="24"/>
          <w:szCs w:val="24"/>
        </w:rPr>
        <w:t xml:space="preserve">do, principalmente en cuanto a </w:t>
      </w:r>
      <w:r w:rsidR="001B6E44">
        <w:rPr>
          <w:rFonts w:ascii="Arial" w:hAnsi="Arial" w:cs="Arial"/>
          <w:sz w:val="24"/>
          <w:szCs w:val="24"/>
        </w:rPr>
        <w:t xml:space="preserve">la </w:t>
      </w:r>
      <w:r w:rsidR="008C0ADF" w:rsidRPr="002C68B8">
        <w:rPr>
          <w:rFonts w:ascii="Arial" w:hAnsi="Arial" w:cs="Arial"/>
          <w:sz w:val="24"/>
          <w:szCs w:val="24"/>
        </w:rPr>
        <w:t>certificación de especialistas que otorguen servicios de Consultoría y Capacitació</w:t>
      </w:r>
      <w:r w:rsidRPr="002C68B8">
        <w:rPr>
          <w:rFonts w:ascii="Arial" w:hAnsi="Arial" w:cs="Arial"/>
          <w:sz w:val="24"/>
          <w:szCs w:val="24"/>
        </w:rPr>
        <w:t xml:space="preserve">n a las </w:t>
      </w:r>
      <w:r w:rsidR="00246FFB" w:rsidRPr="002C68B8">
        <w:rPr>
          <w:rFonts w:ascii="Arial" w:hAnsi="Arial" w:cs="Arial"/>
          <w:sz w:val="24"/>
          <w:szCs w:val="24"/>
        </w:rPr>
        <w:t>micro</w:t>
      </w:r>
      <w:r w:rsidR="00B00955" w:rsidRPr="002C68B8">
        <w:rPr>
          <w:rFonts w:ascii="Arial" w:hAnsi="Arial" w:cs="Arial"/>
          <w:sz w:val="24"/>
          <w:szCs w:val="24"/>
        </w:rPr>
        <w:t>, pequeñas</w:t>
      </w:r>
      <w:r w:rsidR="00246FFB" w:rsidRPr="002C68B8">
        <w:rPr>
          <w:rFonts w:ascii="Arial" w:hAnsi="Arial" w:cs="Arial"/>
          <w:sz w:val="24"/>
          <w:szCs w:val="24"/>
        </w:rPr>
        <w:t xml:space="preserve"> y medianas empresas </w:t>
      </w:r>
      <w:r w:rsidRPr="002C68B8">
        <w:rPr>
          <w:rFonts w:ascii="Arial" w:hAnsi="Arial" w:cs="Arial"/>
          <w:sz w:val="24"/>
          <w:szCs w:val="24"/>
        </w:rPr>
        <w:t xml:space="preserve">y emprendedores, orientación </w:t>
      </w:r>
      <w:r w:rsidR="008C0ADF" w:rsidRPr="002C68B8">
        <w:rPr>
          <w:rFonts w:ascii="Arial" w:hAnsi="Arial" w:cs="Arial"/>
          <w:sz w:val="24"/>
          <w:szCs w:val="24"/>
        </w:rPr>
        <w:t>sobre canales de distribución adecuados y mejoras en</w:t>
      </w:r>
      <w:r w:rsidRPr="002C68B8">
        <w:rPr>
          <w:rFonts w:ascii="Arial" w:hAnsi="Arial" w:cs="Arial"/>
          <w:sz w:val="24"/>
          <w:szCs w:val="24"/>
        </w:rPr>
        <w:t xml:space="preserve"> los sistemas de administración; en la </w:t>
      </w:r>
      <w:r w:rsidR="008C0ADF" w:rsidRPr="002C68B8">
        <w:rPr>
          <w:rFonts w:ascii="Arial" w:hAnsi="Arial" w:cs="Arial"/>
          <w:sz w:val="24"/>
          <w:szCs w:val="24"/>
        </w:rPr>
        <w:t>integración y fortalecimiento de las cadenas productiva</w:t>
      </w:r>
      <w:r w:rsidRPr="002C68B8">
        <w:rPr>
          <w:rFonts w:ascii="Arial" w:hAnsi="Arial" w:cs="Arial"/>
          <w:sz w:val="24"/>
          <w:szCs w:val="24"/>
        </w:rPr>
        <w:t xml:space="preserve">s y </w:t>
      </w:r>
      <w:r w:rsidR="00246FFB" w:rsidRPr="002C68B8">
        <w:rPr>
          <w:rFonts w:ascii="Arial" w:hAnsi="Arial" w:cs="Arial"/>
          <w:sz w:val="24"/>
          <w:szCs w:val="24"/>
        </w:rPr>
        <w:t>a</w:t>
      </w:r>
      <w:r w:rsidRPr="002C68B8">
        <w:rPr>
          <w:rFonts w:ascii="Arial" w:hAnsi="Arial" w:cs="Arial"/>
          <w:sz w:val="24"/>
          <w:szCs w:val="24"/>
        </w:rPr>
        <w:t xml:space="preserve">grupamientos Empresariales, desarrollo </w:t>
      </w:r>
      <w:r w:rsidR="008C0ADF" w:rsidRPr="002C68B8">
        <w:rPr>
          <w:rFonts w:ascii="Arial" w:hAnsi="Arial" w:cs="Arial"/>
          <w:sz w:val="24"/>
          <w:szCs w:val="24"/>
        </w:rPr>
        <w:t>de proveedores</w:t>
      </w:r>
      <w:r w:rsidRPr="002C68B8">
        <w:rPr>
          <w:rFonts w:ascii="Arial" w:hAnsi="Arial" w:cs="Arial"/>
          <w:sz w:val="24"/>
          <w:szCs w:val="24"/>
        </w:rPr>
        <w:t>, almacenistas e intermediarios y p</w:t>
      </w:r>
      <w:r w:rsidR="008C0ADF" w:rsidRPr="002C68B8">
        <w:rPr>
          <w:rFonts w:ascii="Arial" w:hAnsi="Arial" w:cs="Arial"/>
          <w:sz w:val="24"/>
          <w:szCs w:val="24"/>
        </w:rPr>
        <w:t xml:space="preserve">romoción de </w:t>
      </w:r>
      <w:r w:rsidR="00246FFB" w:rsidRPr="002C68B8">
        <w:rPr>
          <w:rFonts w:ascii="Arial" w:hAnsi="Arial" w:cs="Arial"/>
          <w:sz w:val="24"/>
          <w:szCs w:val="24"/>
        </w:rPr>
        <w:t>aquéllas</w:t>
      </w:r>
      <w:r w:rsidR="008C0ADF" w:rsidRPr="002C68B8">
        <w:rPr>
          <w:rFonts w:ascii="Arial" w:hAnsi="Arial" w:cs="Arial"/>
          <w:sz w:val="24"/>
          <w:szCs w:val="24"/>
        </w:rPr>
        <w:t xml:space="preserve"> a </w:t>
      </w:r>
      <w:r w:rsidRPr="002C68B8">
        <w:rPr>
          <w:rFonts w:ascii="Arial" w:hAnsi="Arial" w:cs="Arial"/>
          <w:sz w:val="24"/>
          <w:szCs w:val="24"/>
        </w:rPr>
        <w:t xml:space="preserve">nivel nacional e internacional. No menos importantes que </w:t>
      </w:r>
      <w:r w:rsidR="001B6E44">
        <w:rPr>
          <w:rFonts w:ascii="Arial" w:hAnsi="Arial" w:cs="Arial"/>
          <w:sz w:val="24"/>
          <w:szCs w:val="24"/>
        </w:rPr>
        <w:t>se</w:t>
      </w:r>
      <w:r w:rsidRPr="002C68B8">
        <w:rPr>
          <w:rFonts w:ascii="Arial" w:hAnsi="Arial" w:cs="Arial"/>
          <w:sz w:val="24"/>
          <w:szCs w:val="24"/>
        </w:rPr>
        <w:t xml:space="preserve"> deberá promocionar a las </w:t>
      </w:r>
      <w:r w:rsidR="008C0ADF" w:rsidRPr="002C68B8">
        <w:rPr>
          <w:rFonts w:ascii="Arial" w:hAnsi="Arial" w:cs="Arial"/>
          <w:sz w:val="24"/>
          <w:szCs w:val="24"/>
        </w:rPr>
        <w:t xml:space="preserve">empresas yucatecas como proveedores de productos y servicios al Gobierno del Estado en un mínimo de hasta 25 % del presupuesto total.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1E524C" w:rsidRPr="002C68B8" w:rsidRDefault="001E524C"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En cuanto a la</w:t>
      </w:r>
      <w:r w:rsidR="008C0ADF" w:rsidRPr="002C68B8">
        <w:rPr>
          <w:rFonts w:ascii="Arial" w:hAnsi="Arial" w:cs="Arial"/>
          <w:sz w:val="24"/>
          <w:szCs w:val="24"/>
        </w:rPr>
        <w:t xml:space="preserve"> </w:t>
      </w:r>
      <w:r w:rsidRPr="002C68B8">
        <w:rPr>
          <w:rFonts w:ascii="Arial" w:hAnsi="Arial" w:cs="Arial"/>
          <w:sz w:val="24"/>
          <w:szCs w:val="24"/>
        </w:rPr>
        <w:t xml:space="preserve">Red Estatal de Emprendedores, inserto en el Capítulo III, el </w:t>
      </w:r>
      <w:r w:rsidR="008C0ADF" w:rsidRPr="002C68B8">
        <w:rPr>
          <w:rFonts w:ascii="Arial" w:hAnsi="Arial" w:cs="Arial"/>
          <w:sz w:val="24"/>
          <w:szCs w:val="24"/>
        </w:rPr>
        <w:t>I</w:t>
      </w:r>
      <w:r w:rsidR="00246FFB" w:rsidRPr="002C68B8">
        <w:rPr>
          <w:rFonts w:ascii="Arial" w:hAnsi="Arial" w:cs="Arial"/>
          <w:sz w:val="24"/>
          <w:szCs w:val="24"/>
        </w:rPr>
        <w:t xml:space="preserve">nstituto </w:t>
      </w:r>
      <w:r w:rsidR="008C0ADF" w:rsidRPr="002C68B8">
        <w:rPr>
          <w:rFonts w:ascii="Arial" w:hAnsi="Arial" w:cs="Arial"/>
          <w:sz w:val="24"/>
          <w:szCs w:val="24"/>
        </w:rPr>
        <w:t xml:space="preserve">deberá concertar con los gobiernos municipales y las instituciones de educación superior, la integración de una red estatal de incubadoras de nuevos proyectos, así como de aceleradoras y organismos de transferencia tecnológica, con el fin de apoyar el desarrollo económico de las </w:t>
      </w:r>
      <w:r w:rsidR="00246FFB" w:rsidRPr="002C68B8">
        <w:rPr>
          <w:rFonts w:ascii="Arial" w:hAnsi="Arial" w:cs="Arial"/>
          <w:sz w:val="24"/>
          <w:szCs w:val="24"/>
        </w:rPr>
        <w:t>micro</w:t>
      </w:r>
      <w:r w:rsidR="00B00955" w:rsidRPr="002C68B8">
        <w:rPr>
          <w:rFonts w:ascii="Arial" w:hAnsi="Arial" w:cs="Arial"/>
          <w:sz w:val="24"/>
          <w:szCs w:val="24"/>
        </w:rPr>
        <w:t>, pequeñas</w:t>
      </w:r>
      <w:r w:rsidR="00246FFB" w:rsidRPr="002C68B8">
        <w:rPr>
          <w:rFonts w:ascii="Arial" w:hAnsi="Arial" w:cs="Arial"/>
          <w:sz w:val="24"/>
          <w:szCs w:val="24"/>
        </w:rPr>
        <w:t xml:space="preserve"> y medianas empresas</w:t>
      </w:r>
      <w:r w:rsidR="008C0ADF" w:rsidRPr="002C68B8">
        <w:rPr>
          <w:rFonts w:ascii="Arial" w:hAnsi="Arial" w:cs="Arial"/>
          <w:sz w:val="24"/>
          <w:szCs w:val="24"/>
        </w:rPr>
        <w:t xml:space="preserve">.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1E524C" w:rsidRPr="002C68B8" w:rsidRDefault="008C0ADF"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La Red Estatal de Emprendedores establecerá una coordinación conformada por un equipo técnico interdisciplinario con dependencias del sector público y privado, que se especialicen en dar seguimiento y capacitación permane</w:t>
      </w:r>
      <w:r w:rsidR="001E524C" w:rsidRPr="002C68B8">
        <w:rPr>
          <w:rFonts w:ascii="Arial" w:hAnsi="Arial" w:cs="Arial"/>
          <w:sz w:val="24"/>
          <w:szCs w:val="24"/>
        </w:rPr>
        <w:t>nte a los proyectos productivos, ésta misma</w:t>
      </w:r>
      <w:r w:rsidRPr="002C68B8">
        <w:rPr>
          <w:rFonts w:ascii="Arial" w:hAnsi="Arial" w:cs="Arial"/>
          <w:sz w:val="24"/>
          <w:szCs w:val="24"/>
        </w:rPr>
        <w:t>, en el ámbito de su competencia, podrá ejercitar las acciones en coordinación con el I</w:t>
      </w:r>
      <w:r w:rsidR="00246FFB" w:rsidRPr="002C68B8">
        <w:rPr>
          <w:rFonts w:ascii="Arial" w:hAnsi="Arial" w:cs="Arial"/>
          <w:sz w:val="24"/>
          <w:szCs w:val="24"/>
        </w:rPr>
        <w:t xml:space="preserve">nstituto en términos de la legislación que se crea.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8C0ADF" w:rsidRPr="002C68B8" w:rsidRDefault="001E524C"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Con la finalidad de contar con una visión integradora este cuerpo colegiado considera atinado que la </w:t>
      </w:r>
      <w:r w:rsidR="008C0ADF" w:rsidRPr="002C68B8">
        <w:rPr>
          <w:rFonts w:ascii="Arial" w:hAnsi="Arial" w:cs="Arial"/>
          <w:sz w:val="24"/>
          <w:szCs w:val="24"/>
        </w:rPr>
        <w:t>Red Estatal de Emprendedores se integrará al menos con las siguie</w:t>
      </w:r>
      <w:r w:rsidRPr="002C68B8">
        <w:rPr>
          <w:rFonts w:ascii="Arial" w:hAnsi="Arial" w:cs="Arial"/>
          <w:sz w:val="24"/>
          <w:szCs w:val="24"/>
        </w:rPr>
        <w:t xml:space="preserve">ntes Instituciones y Organismos, la </w:t>
      </w:r>
      <w:r w:rsidR="008C0ADF" w:rsidRPr="002C68B8">
        <w:rPr>
          <w:rFonts w:ascii="Arial" w:hAnsi="Arial" w:cs="Arial"/>
          <w:sz w:val="24"/>
          <w:szCs w:val="24"/>
        </w:rPr>
        <w:t>Secretaría de Administración y Finanzas</w:t>
      </w:r>
      <w:r w:rsidRPr="002C68B8">
        <w:rPr>
          <w:rFonts w:ascii="Arial" w:hAnsi="Arial" w:cs="Arial"/>
          <w:sz w:val="24"/>
          <w:szCs w:val="24"/>
        </w:rPr>
        <w:t xml:space="preserve">, la </w:t>
      </w:r>
      <w:r w:rsidR="008C0ADF" w:rsidRPr="002C68B8">
        <w:rPr>
          <w:rFonts w:ascii="Arial" w:hAnsi="Arial" w:cs="Arial"/>
          <w:sz w:val="24"/>
          <w:szCs w:val="24"/>
        </w:rPr>
        <w:t>Secretaría de Educación</w:t>
      </w:r>
      <w:r w:rsidRPr="002C68B8">
        <w:rPr>
          <w:rFonts w:ascii="Arial" w:hAnsi="Arial" w:cs="Arial"/>
          <w:sz w:val="24"/>
          <w:szCs w:val="24"/>
        </w:rPr>
        <w:t>,</w:t>
      </w:r>
      <w:r w:rsidR="00336EF0" w:rsidRPr="002C68B8">
        <w:rPr>
          <w:rFonts w:ascii="Arial" w:hAnsi="Arial" w:cs="Arial"/>
          <w:sz w:val="24"/>
          <w:szCs w:val="24"/>
        </w:rPr>
        <w:t xml:space="preserve"> la Secretaría de las Mujeres,</w:t>
      </w:r>
      <w:r w:rsidRPr="002C68B8">
        <w:rPr>
          <w:rFonts w:ascii="Arial" w:hAnsi="Arial" w:cs="Arial"/>
          <w:sz w:val="24"/>
          <w:szCs w:val="24"/>
        </w:rPr>
        <w:t xml:space="preserve"> la </w:t>
      </w:r>
      <w:r w:rsidR="008C0ADF" w:rsidRPr="002C68B8">
        <w:rPr>
          <w:rFonts w:ascii="Arial" w:hAnsi="Arial" w:cs="Arial"/>
          <w:sz w:val="24"/>
          <w:szCs w:val="24"/>
        </w:rPr>
        <w:t xml:space="preserve">Secretaría </w:t>
      </w:r>
      <w:r w:rsidR="00893144">
        <w:rPr>
          <w:rFonts w:ascii="Arial" w:hAnsi="Arial" w:cs="Arial"/>
          <w:sz w:val="24"/>
          <w:szCs w:val="24"/>
        </w:rPr>
        <w:t>de Desarrollo Social</w:t>
      </w:r>
      <w:r w:rsidRPr="002C68B8">
        <w:rPr>
          <w:rFonts w:ascii="Arial" w:hAnsi="Arial" w:cs="Arial"/>
          <w:sz w:val="24"/>
          <w:szCs w:val="24"/>
        </w:rPr>
        <w:t xml:space="preserve">, la </w:t>
      </w:r>
      <w:r w:rsidR="008C0ADF" w:rsidRPr="002C68B8">
        <w:rPr>
          <w:rFonts w:ascii="Arial" w:hAnsi="Arial" w:cs="Arial"/>
          <w:sz w:val="24"/>
          <w:szCs w:val="24"/>
        </w:rPr>
        <w:t xml:space="preserve">Secretaría de Investigación, </w:t>
      </w:r>
      <w:r w:rsidRPr="002C68B8">
        <w:rPr>
          <w:rFonts w:ascii="Arial" w:hAnsi="Arial" w:cs="Arial"/>
          <w:sz w:val="24"/>
          <w:szCs w:val="24"/>
        </w:rPr>
        <w:t xml:space="preserve">Innovación y Educación Superior, la relativa a la </w:t>
      </w:r>
      <w:r w:rsidR="008C0ADF" w:rsidRPr="002C68B8">
        <w:rPr>
          <w:rFonts w:ascii="Arial" w:hAnsi="Arial" w:cs="Arial"/>
          <w:sz w:val="24"/>
          <w:szCs w:val="24"/>
        </w:rPr>
        <w:t>Secretaría</w:t>
      </w:r>
      <w:r w:rsidRPr="002C68B8">
        <w:rPr>
          <w:rFonts w:ascii="Arial" w:hAnsi="Arial" w:cs="Arial"/>
          <w:sz w:val="24"/>
          <w:szCs w:val="24"/>
        </w:rPr>
        <w:t xml:space="preserve"> de Fomento Económico y Trabajo, la </w:t>
      </w:r>
      <w:r w:rsidR="008C0ADF" w:rsidRPr="002C68B8">
        <w:rPr>
          <w:rFonts w:ascii="Arial" w:hAnsi="Arial" w:cs="Arial"/>
          <w:sz w:val="24"/>
          <w:szCs w:val="24"/>
        </w:rPr>
        <w:t>Secretaría de la Contraloría General</w:t>
      </w:r>
      <w:r w:rsidRPr="002C68B8">
        <w:rPr>
          <w:rFonts w:ascii="Arial" w:hAnsi="Arial" w:cs="Arial"/>
          <w:sz w:val="24"/>
          <w:szCs w:val="24"/>
        </w:rPr>
        <w:t xml:space="preserve">, la </w:t>
      </w:r>
      <w:r w:rsidR="001B6E44">
        <w:rPr>
          <w:rFonts w:ascii="Arial" w:hAnsi="Arial" w:cs="Arial"/>
          <w:sz w:val="24"/>
          <w:szCs w:val="24"/>
        </w:rPr>
        <w:t>Secretaría de Fomento T</w:t>
      </w:r>
      <w:r w:rsidR="008C0ADF" w:rsidRPr="002C68B8">
        <w:rPr>
          <w:rFonts w:ascii="Arial" w:hAnsi="Arial" w:cs="Arial"/>
          <w:sz w:val="24"/>
          <w:szCs w:val="24"/>
        </w:rPr>
        <w:t>urístico</w:t>
      </w:r>
      <w:r w:rsidRPr="002C68B8">
        <w:rPr>
          <w:rFonts w:ascii="Arial" w:hAnsi="Arial" w:cs="Arial"/>
          <w:sz w:val="24"/>
          <w:szCs w:val="24"/>
        </w:rPr>
        <w:t xml:space="preserve">, la </w:t>
      </w:r>
      <w:r w:rsidR="004075B6">
        <w:rPr>
          <w:rFonts w:ascii="Arial" w:hAnsi="Arial" w:cs="Arial"/>
          <w:sz w:val="24"/>
          <w:szCs w:val="24"/>
        </w:rPr>
        <w:t xml:space="preserve">Secretaría Técnica de </w:t>
      </w:r>
      <w:r w:rsidR="008C0ADF" w:rsidRPr="002C68B8">
        <w:rPr>
          <w:rFonts w:ascii="Arial" w:hAnsi="Arial" w:cs="Arial"/>
          <w:sz w:val="24"/>
          <w:szCs w:val="24"/>
        </w:rPr>
        <w:t>Planeación y Evaluación</w:t>
      </w:r>
      <w:r w:rsidRPr="002C68B8">
        <w:rPr>
          <w:rFonts w:ascii="Arial" w:hAnsi="Arial" w:cs="Arial"/>
          <w:sz w:val="24"/>
          <w:szCs w:val="24"/>
        </w:rPr>
        <w:t>, d</w:t>
      </w:r>
      <w:r w:rsidR="008C0ADF" w:rsidRPr="002C68B8">
        <w:rPr>
          <w:rFonts w:ascii="Arial" w:hAnsi="Arial" w:cs="Arial"/>
          <w:sz w:val="24"/>
          <w:szCs w:val="24"/>
        </w:rPr>
        <w:t>os represe</w:t>
      </w:r>
      <w:r w:rsidRPr="002C68B8">
        <w:rPr>
          <w:rFonts w:ascii="Arial" w:hAnsi="Arial" w:cs="Arial"/>
          <w:sz w:val="24"/>
          <w:szCs w:val="24"/>
        </w:rPr>
        <w:t>n</w:t>
      </w:r>
      <w:r w:rsidR="00336EF0" w:rsidRPr="002C68B8">
        <w:rPr>
          <w:rFonts w:ascii="Arial" w:hAnsi="Arial" w:cs="Arial"/>
          <w:sz w:val="24"/>
          <w:szCs w:val="24"/>
        </w:rPr>
        <w:t>tantes de Cámaras empresariales y dos del ámbito obrero, así como</w:t>
      </w:r>
      <w:r w:rsidRPr="002C68B8">
        <w:rPr>
          <w:rFonts w:ascii="Arial" w:hAnsi="Arial" w:cs="Arial"/>
          <w:sz w:val="24"/>
          <w:szCs w:val="24"/>
        </w:rPr>
        <w:t xml:space="preserve"> d</w:t>
      </w:r>
      <w:r w:rsidR="008C0ADF" w:rsidRPr="002C68B8">
        <w:rPr>
          <w:rFonts w:ascii="Arial" w:hAnsi="Arial" w:cs="Arial"/>
          <w:sz w:val="24"/>
          <w:szCs w:val="24"/>
        </w:rPr>
        <w:t>os representantes de Instituciones Educativas de Nivel Superior</w:t>
      </w:r>
      <w:r w:rsidRPr="002C68B8">
        <w:rPr>
          <w:rFonts w:ascii="Arial" w:hAnsi="Arial" w:cs="Arial"/>
          <w:sz w:val="24"/>
          <w:szCs w:val="24"/>
        </w:rPr>
        <w:t xml:space="preserve">.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1E524C" w:rsidRPr="002C68B8" w:rsidRDefault="001E524C"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En este orden de ideas, damos el aval para considera</w:t>
      </w:r>
      <w:r w:rsidR="001B6E44">
        <w:rPr>
          <w:rFonts w:ascii="Arial" w:hAnsi="Arial" w:cs="Arial"/>
          <w:sz w:val="24"/>
          <w:szCs w:val="24"/>
        </w:rPr>
        <w:t>r</w:t>
      </w:r>
      <w:r w:rsidRPr="002C68B8">
        <w:rPr>
          <w:rFonts w:ascii="Arial" w:hAnsi="Arial" w:cs="Arial"/>
          <w:sz w:val="24"/>
          <w:szCs w:val="24"/>
        </w:rPr>
        <w:t xml:space="preserve"> un fondo para el Emprendedor a la micro, pequeña y mediana empresa, cuyos lineamientos se establece</w:t>
      </w:r>
      <w:r w:rsidR="00BC129F" w:rsidRPr="002C68B8">
        <w:rPr>
          <w:rFonts w:ascii="Arial" w:hAnsi="Arial" w:cs="Arial"/>
          <w:sz w:val="24"/>
          <w:szCs w:val="24"/>
        </w:rPr>
        <w:t xml:space="preserve">n en el Capítulo IV de esta ley, para el cual este cuerpo dictaminador ha dispuesto una vigilancia y seguimiento dada la importancia de sus objetivos. </w:t>
      </w:r>
      <w:r w:rsidRPr="002C68B8">
        <w:rPr>
          <w:rFonts w:ascii="Arial" w:hAnsi="Arial" w:cs="Arial"/>
          <w:sz w:val="24"/>
          <w:szCs w:val="24"/>
        </w:rPr>
        <w:t xml:space="preserve">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1E524C" w:rsidRPr="002C68B8" w:rsidRDefault="001E524C"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Por tanto se </w:t>
      </w:r>
      <w:r w:rsidR="008C0ADF" w:rsidRPr="002C68B8">
        <w:rPr>
          <w:rFonts w:ascii="Arial" w:hAnsi="Arial" w:cs="Arial"/>
          <w:sz w:val="24"/>
          <w:szCs w:val="24"/>
        </w:rPr>
        <w:t>crea el Fondo para el emprendedor, a la Micro, Pequeña y Mediana Empresa, con carácter universal, no político, transparente, viable, autónomo y profesional, con la partida presupuestal que en su caso apruebe el Poder Legislativo a propuesta del Poder Ejecutivo, en el presupuesto de Egresos del Estado para el ejercicio correspondiente, y se procurará que sea el remanente del ejercicio fiscal anterior más la aportación est</w:t>
      </w:r>
      <w:r w:rsidR="001B6E44">
        <w:rPr>
          <w:rFonts w:ascii="Arial" w:hAnsi="Arial" w:cs="Arial"/>
          <w:sz w:val="24"/>
          <w:szCs w:val="24"/>
        </w:rPr>
        <w:t>atal a partir del siguiente año</w:t>
      </w:r>
      <w:r w:rsidR="008C0ADF" w:rsidRPr="002C68B8">
        <w:rPr>
          <w:rFonts w:ascii="Arial" w:hAnsi="Arial" w:cs="Arial"/>
          <w:sz w:val="24"/>
          <w:szCs w:val="24"/>
        </w:rPr>
        <w:t xml:space="preserve">, para ser preferentemente del 0.016% del total de Ingresos autorizados en la Ley de Ingresos antes de financiamiento. </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1E524C" w:rsidRPr="002C68B8" w:rsidRDefault="001E524C" w:rsidP="001E524C">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Atendiendo a su importancia el citado </w:t>
      </w:r>
      <w:r w:rsidR="008C0ADF" w:rsidRPr="002C68B8">
        <w:rPr>
          <w:rFonts w:ascii="Arial" w:hAnsi="Arial" w:cs="Arial"/>
          <w:sz w:val="24"/>
          <w:szCs w:val="24"/>
        </w:rPr>
        <w:t>Fondo operará confor</w:t>
      </w:r>
      <w:r w:rsidRPr="002C68B8">
        <w:rPr>
          <w:rFonts w:ascii="Arial" w:hAnsi="Arial" w:cs="Arial"/>
          <w:sz w:val="24"/>
          <w:szCs w:val="24"/>
        </w:rPr>
        <w:t xml:space="preserve">me a los siguientes principios que se establecen con objetivad, responsabilidad y congruencia a su importancia, resaltándose que deberá contemplarse en la </w:t>
      </w:r>
      <w:r w:rsidR="008C0ADF" w:rsidRPr="002C68B8">
        <w:rPr>
          <w:rFonts w:ascii="Arial" w:hAnsi="Arial" w:cs="Arial"/>
          <w:sz w:val="24"/>
          <w:szCs w:val="24"/>
        </w:rPr>
        <w:t xml:space="preserve">partida presupuestal para el ejercicio que se trate, estará prevista </w:t>
      </w:r>
      <w:r w:rsidRPr="002C68B8">
        <w:rPr>
          <w:rFonts w:ascii="Arial" w:hAnsi="Arial" w:cs="Arial"/>
          <w:sz w:val="24"/>
          <w:szCs w:val="24"/>
        </w:rPr>
        <w:t xml:space="preserve">en la Ley de Egresos del Estado, e incluso </w:t>
      </w:r>
      <w:r w:rsidR="008C0ADF" w:rsidRPr="002C68B8">
        <w:rPr>
          <w:rFonts w:ascii="Arial" w:hAnsi="Arial" w:cs="Arial"/>
          <w:sz w:val="24"/>
          <w:szCs w:val="24"/>
        </w:rPr>
        <w:t>podrá complementar con aportaciones adicionales provenientes del gobierno federal, estatal y municipal, las cuales deberán informarse al Consejo oportunamente.</w:t>
      </w:r>
    </w:p>
    <w:p w:rsidR="001E524C" w:rsidRPr="002C68B8" w:rsidRDefault="001E524C" w:rsidP="001E524C">
      <w:pPr>
        <w:shd w:val="clear" w:color="auto" w:fill="FFFFFF"/>
        <w:spacing w:line="360" w:lineRule="auto"/>
        <w:ind w:firstLine="709"/>
        <w:jc w:val="both"/>
        <w:rPr>
          <w:rFonts w:ascii="Arial" w:hAnsi="Arial" w:cs="Arial"/>
          <w:sz w:val="24"/>
          <w:szCs w:val="24"/>
        </w:rPr>
      </w:pPr>
    </w:p>
    <w:p w:rsidR="003C0E88" w:rsidRPr="002C68B8" w:rsidRDefault="003C0E88" w:rsidP="003C0E88">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Este </w:t>
      </w:r>
      <w:r w:rsidR="001E524C" w:rsidRPr="002C68B8">
        <w:rPr>
          <w:rFonts w:ascii="Arial" w:hAnsi="Arial" w:cs="Arial"/>
          <w:sz w:val="24"/>
          <w:szCs w:val="24"/>
        </w:rPr>
        <w:t>fondo será</w:t>
      </w:r>
      <w:r w:rsidR="008C0ADF" w:rsidRPr="002C68B8">
        <w:rPr>
          <w:rFonts w:ascii="Arial" w:hAnsi="Arial" w:cs="Arial"/>
          <w:sz w:val="24"/>
          <w:szCs w:val="24"/>
        </w:rPr>
        <w:t xml:space="preserve"> ejercido por el I</w:t>
      </w:r>
      <w:r w:rsidR="00BC129F" w:rsidRPr="002C68B8">
        <w:rPr>
          <w:rFonts w:ascii="Arial" w:hAnsi="Arial" w:cs="Arial"/>
          <w:sz w:val="24"/>
          <w:szCs w:val="24"/>
        </w:rPr>
        <w:t>nstituto</w:t>
      </w:r>
      <w:r w:rsidR="008C0ADF" w:rsidRPr="002C68B8">
        <w:rPr>
          <w:rFonts w:ascii="Arial" w:hAnsi="Arial" w:cs="Arial"/>
          <w:sz w:val="24"/>
          <w:szCs w:val="24"/>
        </w:rPr>
        <w:t>, según el presente ordenamiento. Los apoyos y/o financiamientos podrán otorgarse</w:t>
      </w:r>
      <w:r w:rsidRPr="002C68B8">
        <w:rPr>
          <w:rFonts w:ascii="Arial" w:hAnsi="Arial" w:cs="Arial"/>
          <w:sz w:val="24"/>
          <w:szCs w:val="24"/>
        </w:rPr>
        <w:t xml:space="preserve"> en plazos de uno o varios años, y los </w:t>
      </w:r>
      <w:r w:rsidR="008C0ADF" w:rsidRPr="002C68B8">
        <w:rPr>
          <w:rFonts w:ascii="Arial" w:hAnsi="Arial" w:cs="Arial"/>
          <w:sz w:val="24"/>
          <w:szCs w:val="24"/>
        </w:rPr>
        <w:t>apoyos y/o financiamiento a que se refiere la presente Ley estarán sujetos al saldo disponible en el Fondo.</w:t>
      </w:r>
      <w:r w:rsidRPr="002C68B8">
        <w:rPr>
          <w:rFonts w:ascii="Arial" w:hAnsi="Arial" w:cs="Arial"/>
          <w:sz w:val="24"/>
          <w:szCs w:val="24"/>
        </w:rPr>
        <w:t xml:space="preserve"> Se considera necesario que el </w:t>
      </w:r>
      <w:r w:rsidR="008C0ADF" w:rsidRPr="002C68B8">
        <w:rPr>
          <w:rFonts w:ascii="Arial" w:hAnsi="Arial" w:cs="Arial"/>
          <w:sz w:val="24"/>
          <w:szCs w:val="24"/>
        </w:rPr>
        <w:t>Fondo deberá ser ministrado de manera mensual en cuenta individual aperturad</w:t>
      </w:r>
      <w:r w:rsidR="007E54D4">
        <w:rPr>
          <w:rFonts w:ascii="Arial" w:hAnsi="Arial" w:cs="Arial"/>
          <w:sz w:val="24"/>
          <w:szCs w:val="24"/>
        </w:rPr>
        <w:t>a para este fin por la Secretarí</w:t>
      </w:r>
      <w:r w:rsidR="008C0ADF" w:rsidRPr="002C68B8">
        <w:rPr>
          <w:rFonts w:ascii="Arial" w:hAnsi="Arial" w:cs="Arial"/>
          <w:sz w:val="24"/>
          <w:szCs w:val="24"/>
        </w:rPr>
        <w:t xml:space="preserve">a de Administración y </w:t>
      </w:r>
      <w:r w:rsidRPr="002C68B8">
        <w:rPr>
          <w:rFonts w:ascii="Arial" w:hAnsi="Arial" w:cs="Arial"/>
          <w:sz w:val="24"/>
          <w:szCs w:val="24"/>
        </w:rPr>
        <w:t xml:space="preserve">Finanzas; mismo que </w:t>
      </w:r>
      <w:r w:rsidR="008C0ADF" w:rsidRPr="002C68B8">
        <w:rPr>
          <w:rFonts w:ascii="Arial" w:hAnsi="Arial" w:cs="Arial"/>
          <w:sz w:val="24"/>
          <w:szCs w:val="24"/>
        </w:rPr>
        <w:t>deberá ser utilizado únicamente para empresas esta</w:t>
      </w:r>
      <w:r w:rsidRPr="002C68B8">
        <w:rPr>
          <w:rFonts w:ascii="Arial" w:hAnsi="Arial" w:cs="Arial"/>
          <w:sz w:val="24"/>
          <w:szCs w:val="24"/>
        </w:rPr>
        <w:t xml:space="preserve">blecidas en territorio yucateco. </w:t>
      </w:r>
    </w:p>
    <w:p w:rsidR="00D84725" w:rsidRDefault="00D84725" w:rsidP="003C0E88">
      <w:pPr>
        <w:shd w:val="clear" w:color="auto" w:fill="FFFFFF"/>
        <w:spacing w:line="360" w:lineRule="auto"/>
        <w:ind w:firstLine="709"/>
        <w:jc w:val="both"/>
        <w:rPr>
          <w:rFonts w:ascii="Arial" w:hAnsi="Arial" w:cs="Arial"/>
          <w:sz w:val="24"/>
          <w:szCs w:val="24"/>
        </w:rPr>
      </w:pPr>
    </w:p>
    <w:p w:rsidR="008C0ADF" w:rsidRPr="002C68B8" w:rsidRDefault="003C0E88" w:rsidP="003C0E88">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Asimismo, el f</w:t>
      </w:r>
      <w:r w:rsidR="008C0ADF" w:rsidRPr="002C68B8">
        <w:rPr>
          <w:rFonts w:ascii="Arial" w:hAnsi="Arial" w:cs="Arial"/>
          <w:sz w:val="24"/>
          <w:szCs w:val="24"/>
        </w:rPr>
        <w:t xml:space="preserve">ondo deberá canalizar una fracción de los recursos a la operación de incubadoras y aceleradoras de negocio, que previamente hayan sido consideradas en la red estatal a la que se hace referencia en el Artículo 13; así como para instituciones educativas que realicen programas de fomento al emprendimiento. </w:t>
      </w:r>
    </w:p>
    <w:p w:rsidR="003C0E88" w:rsidRPr="002C68B8" w:rsidRDefault="003C0E88" w:rsidP="003C0E88">
      <w:pPr>
        <w:shd w:val="clear" w:color="auto" w:fill="FFFFFF"/>
        <w:spacing w:line="360" w:lineRule="auto"/>
        <w:ind w:firstLine="709"/>
        <w:jc w:val="both"/>
        <w:rPr>
          <w:rFonts w:ascii="Arial" w:hAnsi="Arial" w:cs="Arial"/>
          <w:sz w:val="24"/>
          <w:szCs w:val="24"/>
        </w:rPr>
      </w:pPr>
    </w:p>
    <w:p w:rsidR="00BC129F" w:rsidRPr="002C68B8" w:rsidRDefault="00BC129F" w:rsidP="003C0E88">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Como se ha dicho, se previó una disposición transitoria para crear un </w:t>
      </w:r>
      <w:r w:rsidR="001408E0" w:rsidRPr="002C68B8">
        <w:rPr>
          <w:rFonts w:ascii="Arial" w:hAnsi="Arial" w:cs="Arial"/>
          <w:sz w:val="24"/>
          <w:szCs w:val="24"/>
        </w:rPr>
        <w:t xml:space="preserve">Comité, por parte del ejecutivo estatal, con la finalidad de dar seguimiento a la aplicación de los recursos para el emprendedurismo y su fomento en los sectores que se contemplan. </w:t>
      </w:r>
    </w:p>
    <w:p w:rsidR="00BC129F" w:rsidRPr="002C68B8" w:rsidRDefault="00BC129F" w:rsidP="003C0E88">
      <w:pPr>
        <w:shd w:val="clear" w:color="auto" w:fill="FFFFFF"/>
        <w:spacing w:line="360" w:lineRule="auto"/>
        <w:ind w:firstLine="709"/>
        <w:jc w:val="both"/>
        <w:rPr>
          <w:rFonts w:ascii="Arial" w:hAnsi="Arial" w:cs="Arial"/>
          <w:sz w:val="24"/>
          <w:szCs w:val="24"/>
        </w:rPr>
      </w:pPr>
    </w:p>
    <w:p w:rsidR="008C0ADF" w:rsidRPr="002C68B8" w:rsidRDefault="003C0E88" w:rsidP="003C0E88">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Toda vez que en la ley se expresan criterios, estos serán determinados por un Comité técnico, mismo que se contempla en el Capítulo V, a razón de que en el artículo 19 </w:t>
      </w:r>
      <w:r w:rsidR="008972AE">
        <w:rPr>
          <w:rFonts w:ascii="Arial" w:hAnsi="Arial" w:cs="Arial"/>
          <w:sz w:val="24"/>
          <w:szCs w:val="24"/>
        </w:rPr>
        <w:t xml:space="preserve">de la ley </w:t>
      </w:r>
      <w:r w:rsidRPr="002C68B8">
        <w:rPr>
          <w:rFonts w:ascii="Arial" w:hAnsi="Arial" w:cs="Arial"/>
          <w:sz w:val="24"/>
          <w:szCs w:val="24"/>
        </w:rPr>
        <w:t xml:space="preserve">se señala que será </w:t>
      </w:r>
      <w:r w:rsidR="008C0ADF" w:rsidRPr="002C68B8">
        <w:rPr>
          <w:rFonts w:ascii="Arial" w:hAnsi="Arial" w:cs="Arial"/>
          <w:sz w:val="24"/>
          <w:szCs w:val="24"/>
        </w:rPr>
        <w:t>el órgano responsable de determinar y aplicar los criterios de selección de proyectos o ideas de negocios a financiar con los recursos del Fondo, así como determinar la distribución de los beneficios del mismo.</w:t>
      </w:r>
    </w:p>
    <w:p w:rsidR="003C0E88" w:rsidRPr="002C68B8" w:rsidRDefault="003C0E88" w:rsidP="003C0E88">
      <w:pPr>
        <w:shd w:val="clear" w:color="auto" w:fill="FFFFFF"/>
        <w:spacing w:line="360" w:lineRule="auto"/>
        <w:ind w:firstLine="709"/>
        <w:jc w:val="both"/>
        <w:rPr>
          <w:rFonts w:ascii="Arial" w:hAnsi="Arial" w:cs="Arial"/>
          <w:sz w:val="24"/>
          <w:szCs w:val="24"/>
        </w:rPr>
      </w:pPr>
    </w:p>
    <w:p w:rsidR="00EB3C92" w:rsidRPr="002C68B8" w:rsidRDefault="003C0E88" w:rsidP="00EB3C9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Dada su importancia al aplicar criterios, se requiere tenga una pluralidad de voluntades y conocimiento en diversas especialidades, por lo que estarán representadas </w:t>
      </w:r>
      <w:r w:rsidR="007E54D4">
        <w:rPr>
          <w:rFonts w:ascii="Arial" w:hAnsi="Arial" w:cs="Arial"/>
          <w:sz w:val="24"/>
          <w:szCs w:val="24"/>
        </w:rPr>
        <w:t xml:space="preserve">por </w:t>
      </w:r>
      <w:r w:rsidRPr="002C68B8">
        <w:rPr>
          <w:rFonts w:ascii="Arial" w:hAnsi="Arial" w:cs="Arial"/>
          <w:sz w:val="24"/>
          <w:szCs w:val="24"/>
        </w:rPr>
        <w:t xml:space="preserve">dependencias tales como </w:t>
      </w:r>
      <w:r w:rsidR="007E54D4">
        <w:rPr>
          <w:rFonts w:ascii="Arial" w:hAnsi="Arial" w:cs="Arial"/>
          <w:sz w:val="24"/>
          <w:szCs w:val="24"/>
        </w:rPr>
        <w:t>la</w:t>
      </w:r>
      <w:r w:rsidR="008C0ADF" w:rsidRPr="002C68B8">
        <w:rPr>
          <w:rFonts w:ascii="Arial" w:hAnsi="Arial" w:cs="Arial"/>
          <w:sz w:val="24"/>
          <w:szCs w:val="24"/>
        </w:rPr>
        <w:t xml:space="preserve"> Secretaría de Administración y Finanzas</w:t>
      </w:r>
      <w:r w:rsidRPr="002C68B8">
        <w:rPr>
          <w:rFonts w:ascii="Arial" w:hAnsi="Arial" w:cs="Arial"/>
          <w:sz w:val="24"/>
          <w:szCs w:val="24"/>
        </w:rPr>
        <w:t xml:space="preserve">, la </w:t>
      </w:r>
      <w:r w:rsidR="008C0ADF" w:rsidRPr="002C68B8">
        <w:rPr>
          <w:rFonts w:ascii="Arial" w:hAnsi="Arial" w:cs="Arial"/>
          <w:sz w:val="24"/>
          <w:szCs w:val="24"/>
        </w:rPr>
        <w:t xml:space="preserve">Secretaría de Fomento Económico y Trabajo </w:t>
      </w:r>
      <w:r w:rsidR="00EB3C92" w:rsidRPr="002C68B8">
        <w:rPr>
          <w:rFonts w:ascii="Arial" w:hAnsi="Arial" w:cs="Arial"/>
          <w:sz w:val="24"/>
          <w:szCs w:val="24"/>
        </w:rPr>
        <w:t xml:space="preserve">entre otras. </w:t>
      </w:r>
    </w:p>
    <w:p w:rsidR="00EB3C92" w:rsidRPr="002C68B8" w:rsidRDefault="00EB3C92" w:rsidP="00EB3C92">
      <w:pPr>
        <w:shd w:val="clear" w:color="auto" w:fill="FFFFFF"/>
        <w:spacing w:line="360" w:lineRule="auto"/>
        <w:ind w:firstLine="709"/>
        <w:jc w:val="both"/>
        <w:rPr>
          <w:rFonts w:ascii="Arial" w:hAnsi="Arial" w:cs="Arial"/>
          <w:sz w:val="24"/>
          <w:szCs w:val="24"/>
        </w:rPr>
      </w:pPr>
    </w:p>
    <w:p w:rsidR="00EB3C92" w:rsidRPr="002C68B8" w:rsidRDefault="001408E0" w:rsidP="00EB3C9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En tal sentido, los suscritos legisladores consideran necesario también que, por acuerdo de la mayoría del Comité, haya la posibilidad de invitar a cualquier otra cámara, asociación u organización civil que destaque por su conocimiento y experiencia en temas de fomento e impulso al emprendedurismo.</w:t>
      </w:r>
    </w:p>
    <w:p w:rsidR="00EB3C92" w:rsidRPr="002C68B8" w:rsidRDefault="00EB3C92" w:rsidP="00EB3C92">
      <w:pPr>
        <w:shd w:val="clear" w:color="auto" w:fill="FFFFFF"/>
        <w:spacing w:line="360" w:lineRule="auto"/>
        <w:ind w:firstLine="709"/>
        <w:jc w:val="both"/>
        <w:rPr>
          <w:rFonts w:ascii="Arial" w:hAnsi="Arial" w:cs="Arial"/>
          <w:sz w:val="24"/>
          <w:szCs w:val="24"/>
        </w:rPr>
      </w:pPr>
    </w:p>
    <w:p w:rsidR="001408E0" w:rsidRPr="002C68B8" w:rsidRDefault="00EB3C92" w:rsidP="00EB3C92">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Dicho órgano será encabezado por el </w:t>
      </w:r>
      <w:r w:rsidR="001408E0" w:rsidRPr="002C68B8">
        <w:rPr>
          <w:rFonts w:ascii="Arial" w:hAnsi="Arial" w:cs="Arial"/>
          <w:sz w:val="24"/>
          <w:szCs w:val="24"/>
        </w:rPr>
        <w:t xml:space="preserve">Secretario de Fomento Económico y Trabajo </w:t>
      </w:r>
      <w:r w:rsidRPr="002C68B8">
        <w:rPr>
          <w:rFonts w:ascii="Arial" w:hAnsi="Arial" w:cs="Arial"/>
          <w:sz w:val="24"/>
          <w:szCs w:val="24"/>
        </w:rPr>
        <w:t xml:space="preserve">quien </w:t>
      </w:r>
      <w:r w:rsidR="001408E0" w:rsidRPr="002C68B8">
        <w:rPr>
          <w:rFonts w:ascii="Arial" w:hAnsi="Arial" w:cs="Arial"/>
          <w:sz w:val="24"/>
          <w:szCs w:val="24"/>
        </w:rPr>
        <w:t>fungirá como Presidente y designará como Secretario de Actas y Acuerdos, preferentemente, a un funcionario público del Instituto, que tenga, al menos, el nivel de Director o cuente con experiencia y conocimiento en temas del emprendedurismo.</w:t>
      </w:r>
      <w:r w:rsidRPr="002C68B8">
        <w:rPr>
          <w:rFonts w:ascii="Arial" w:hAnsi="Arial" w:cs="Arial"/>
          <w:sz w:val="24"/>
          <w:szCs w:val="24"/>
        </w:rPr>
        <w:t xml:space="preserve"> </w:t>
      </w:r>
      <w:r w:rsidR="001408E0" w:rsidRPr="002C68B8">
        <w:rPr>
          <w:rFonts w:ascii="Arial" w:hAnsi="Arial" w:cs="Arial"/>
          <w:sz w:val="24"/>
          <w:szCs w:val="24"/>
        </w:rPr>
        <w:t>Los titulares de las demás dependencias podrán nombrar a un servidor público con, al menos, nivel de Director que los represente en el Comité Técnico.</w:t>
      </w:r>
      <w:r w:rsidRPr="002C68B8">
        <w:rPr>
          <w:rFonts w:ascii="Arial" w:hAnsi="Arial" w:cs="Arial"/>
          <w:sz w:val="24"/>
          <w:szCs w:val="24"/>
        </w:rPr>
        <w:t xml:space="preserve"> A fin de extender el impacto de la ley, así como para abarcar las funciones y maximizar su beneficio, d</w:t>
      </w:r>
      <w:r w:rsidR="001408E0" w:rsidRPr="002C68B8">
        <w:rPr>
          <w:rFonts w:ascii="Arial" w:hAnsi="Arial" w:cs="Arial"/>
          <w:sz w:val="24"/>
          <w:szCs w:val="24"/>
        </w:rPr>
        <w:t>icho comité podrá vincularse a organismos gubernamentales en la materia con la finalidad de coordinarse y realizar acciones en conjunto en el fomento, avance y desarrollo del emprendedurismo en la entidad.</w:t>
      </w:r>
    </w:p>
    <w:p w:rsidR="001408E0" w:rsidRPr="002C68B8" w:rsidRDefault="001408E0" w:rsidP="001408E0">
      <w:pPr>
        <w:spacing w:line="360" w:lineRule="auto"/>
        <w:jc w:val="both"/>
        <w:rPr>
          <w:rFonts w:ascii="Arial" w:hAnsi="Arial" w:cs="Arial"/>
          <w:sz w:val="24"/>
          <w:szCs w:val="24"/>
        </w:rPr>
      </w:pPr>
    </w:p>
    <w:p w:rsidR="003C0E88" w:rsidRPr="002C68B8" w:rsidRDefault="003C0E88" w:rsidP="003C0E88">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Así, respecto al </w:t>
      </w:r>
      <w:r w:rsidR="008C0ADF" w:rsidRPr="002C68B8">
        <w:rPr>
          <w:rFonts w:ascii="Arial" w:hAnsi="Arial" w:cs="Arial"/>
          <w:sz w:val="24"/>
          <w:szCs w:val="24"/>
        </w:rPr>
        <w:t>Comité Técnico ten</w:t>
      </w:r>
      <w:r w:rsidRPr="002C68B8">
        <w:rPr>
          <w:rFonts w:ascii="Arial" w:hAnsi="Arial" w:cs="Arial"/>
          <w:sz w:val="24"/>
          <w:szCs w:val="24"/>
        </w:rPr>
        <w:t>drá atribuciones, siendo las más representativas las de a</w:t>
      </w:r>
      <w:r w:rsidR="008C0ADF" w:rsidRPr="002C68B8">
        <w:rPr>
          <w:rFonts w:ascii="Arial" w:hAnsi="Arial" w:cs="Arial"/>
          <w:sz w:val="24"/>
          <w:szCs w:val="24"/>
        </w:rPr>
        <w:t>probar y expedir las Reglas de Operación, así como la normatividad administrativa necesaria que regirán el manejo de los fondos de Fomento a la M</w:t>
      </w:r>
      <w:r w:rsidRPr="002C68B8">
        <w:rPr>
          <w:rFonts w:ascii="Arial" w:hAnsi="Arial" w:cs="Arial"/>
          <w:sz w:val="24"/>
          <w:szCs w:val="24"/>
        </w:rPr>
        <w:t>icro, Pequeña y Mediana Empresa; e</w:t>
      </w:r>
      <w:r w:rsidR="008C0ADF" w:rsidRPr="002C68B8">
        <w:rPr>
          <w:rFonts w:ascii="Arial" w:hAnsi="Arial" w:cs="Arial"/>
          <w:sz w:val="24"/>
          <w:szCs w:val="24"/>
        </w:rPr>
        <w:t>xpedir las convocatorias públicas para la presentación de las solicitudes bajo los principios de universalidad, igualdad, participación democrática, solidaridad, identidad yucateca e interculturali</w:t>
      </w:r>
      <w:r w:rsidRPr="002C68B8">
        <w:rPr>
          <w:rFonts w:ascii="Arial" w:hAnsi="Arial" w:cs="Arial"/>
          <w:sz w:val="24"/>
          <w:szCs w:val="24"/>
        </w:rPr>
        <w:t>dad. Se considera que tenga la atribución de e</w:t>
      </w:r>
      <w:r w:rsidR="008C0ADF" w:rsidRPr="002C68B8">
        <w:rPr>
          <w:rFonts w:ascii="Arial" w:hAnsi="Arial" w:cs="Arial"/>
          <w:sz w:val="24"/>
          <w:szCs w:val="24"/>
        </w:rPr>
        <w:t>valuar las solicitudes que reciban y determinar quiénes serán los beneficiarios, de acuerdo con los requisitos estableci</w:t>
      </w:r>
      <w:r w:rsidRPr="002C68B8">
        <w:rPr>
          <w:rFonts w:ascii="Arial" w:hAnsi="Arial" w:cs="Arial"/>
          <w:sz w:val="24"/>
          <w:szCs w:val="24"/>
        </w:rPr>
        <w:t>dos en las Reglas de Operación y d</w:t>
      </w:r>
      <w:r w:rsidR="008C0ADF" w:rsidRPr="002C68B8">
        <w:rPr>
          <w:rFonts w:ascii="Arial" w:hAnsi="Arial" w:cs="Arial"/>
          <w:sz w:val="24"/>
          <w:szCs w:val="24"/>
        </w:rPr>
        <w:t>eterminar el tipo y monto del Fondo que se entregará a los beneficiarios cuyo proyecto</w:t>
      </w:r>
      <w:r w:rsidRPr="002C68B8">
        <w:rPr>
          <w:rFonts w:ascii="Arial" w:hAnsi="Arial" w:cs="Arial"/>
          <w:sz w:val="24"/>
          <w:szCs w:val="24"/>
        </w:rPr>
        <w:t xml:space="preserve"> haya sido aprobado. </w:t>
      </w:r>
    </w:p>
    <w:p w:rsidR="003C0E88" w:rsidRPr="002C68B8" w:rsidRDefault="003C0E88" w:rsidP="003C0E88">
      <w:pPr>
        <w:shd w:val="clear" w:color="auto" w:fill="FFFFFF"/>
        <w:spacing w:line="360" w:lineRule="auto"/>
        <w:ind w:firstLine="709"/>
        <w:jc w:val="both"/>
        <w:rPr>
          <w:rFonts w:ascii="Arial" w:hAnsi="Arial" w:cs="Arial"/>
          <w:sz w:val="24"/>
          <w:szCs w:val="24"/>
        </w:rPr>
      </w:pPr>
    </w:p>
    <w:p w:rsidR="00C5470F" w:rsidRPr="002C68B8" w:rsidRDefault="003C0E88"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Por lo que respecta al </w:t>
      </w:r>
      <w:r w:rsidR="008C0ADF" w:rsidRPr="002C68B8">
        <w:rPr>
          <w:rFonts w:ascii="Arial" w:hAnsi="Arial" w:cs="Arial"/>
          <w:sz w:val="24"/>
          <w:szCs w:val="24"/>
        </w:rPr>
        <w:t>C</w:t>
      </w:r>
      <w:r w:rsidRPr="002C68B8">
        <w:rPr>
          <w:rFonts w:ascii="Arial" w:hAnsi="Arial" w:cs="Arial"/>
          <w:sz w:val="24"/>
          <w:szCs w:val="24"/>
        </w:rPr>
        <w:t>onsejo Estatal estará</w:t>
      </w:r>
      <w:r w:rsidR="008C0ADF" w:rsidRPr="002C68B8">
        <w:rPr>
          <w:rFonts w:ascii="Arial" w:hAnsi="Arial" w:cs="Arial"/>
          <w:sz w:val="24"/>
          <w:szCs w:val="24"/>
        </w:rPr>
        <w:t xml:space="preserve"> obligado a considerar y a razonar las decisiones de los apoyos con base en los siguientes criterios</w:t>
      </w:r>
      <w:r w:rsidRPr="002C68B8">
        <w:rPr>
          <w:rFonts w:ascii="Arial" w:hAnsi="Arial" w:cs="Arial"/>
          <w:sz w:val="24"/>
          <w:szCs w:val="24"/>
        </w:rPr>
        <w:t>,  la promoción de</w:t>
      </w:r>
      <w:r w:rsidR="008C0ADF" w:rsidRPr="002C68B8">
        <w:rPr>
          <w:rFonts w:ascii="Arial" w:hAnsi="Arial" w:cs="Arial"/>
          <w:sz w:val="24"/>
          <w:szCs w:val="24"/>
        </w:rPr>
        <w:t xml:space="preserve"> una mayor participación de los ciudadanos en el d</w:t>
      </w:r>
      <w:r w:rsidRPr="002C68B8">
        <w:rPr>
          <w:rFonts w:ascii="Arial" w:hAnsi="Arial" w:cs="Arial"/>
          <w:sz w:val="24"/>
          <w:szCs w:val="24"/>
        </w:rPr>
        <w:t xml:space="preserve">esarrollo económico del Estado, la contribución a </w:t>
      </w:r>
      <w:r w:rsidR="008C0ADF" w:rsidRPr="002C68B8">
        <w:rPr>
          <w:rFonts w:ascii="Arial" w:hAnsi="Arial" w:cs="Arial"/>
          <w:sz w:val="24"/>
          <w:szCs w:val="24"/>
        </w:rPr>
        <w:t>la creación, fortalecimiento, desarrollo, consolidación, viabilidad, productividad y sustentabilidad de las micro, pequeñas y medianas empresas a travé</w:t>
      </w:r>
      <w:r w:rsidRPr="002C68B8">
        <w:rPr>
          <w:rFonts w:ascii="Arial" w:hAnsi="Arial" w:cs="Arial"/>
          <w:sz w:val="24"/>
          <w:szCs w:val="24"/>
        </w:rPr>
        <w:t>s de la mejora de sus procesos. Se considera que promueva, capacite y difunda</w:t>
      </w:r>
      <w:r w:rsidR="008C0ADF" w:rsidRPr="002C68B8">
        <w:rPr>
          <w:rFonts w:ascii="Arial" w:hAnsi="Arial" w:cs="Arial"/>
          <w:sz w:val="24"/>
          <w:szCs w:val="24"/>
        </w:rPr>
        <w:t xml:space="preserve"> los programas, instrumentos, productos, herramientas y acciones para elevar la competitividad de las MIPYMES y los emprendedores, como estudios de factibilidad, capacitación de personal, infraestructura tecnológica, entre otros.</w:t>
      </w:r>
    </w:p>
    <w:p w:rsidR="00C5470F" w:rsidRPr="002C68B8" w:rsidRDefault="00C5470F" w:rsidP="00C5470F">
      <w:pPr>
        <w:shd w:val="clear" w:color="auto" w:fill="FFFFFF"/>
        <w:spacing w:line="360" w:lineRule="auto"/>
        <w:ind w:firstLine="709"/>
        <w:jc w:val="both"/>
        <w:rPr>
          <w:rFonts w:ascii="Arial" w:hAnsi="Arial" w:cs="Arial"/>
          <w:sz w:val="24"/>
          <w:szCs w:val="24"/>
        </w:rPr>
      </w:pPr>
    </w:p>
    <w:p w:rsidR="008C0ADF" w:rsidRPr="002C68B8" w:rsidRDefault="00C5470F"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Ahora bien, en el </w:t>
      </w:r>
      <w:r w:rsidR="008C0ADF" w:rsidRPr="002C68B8">
        <w:rPr>
          <w:rFonts w:ascii="Arial" w:hAnsi="Arial" w:cs="Arial"/>
          <w:sz w:val="24"/>
          <w:szCs w:val="24"/>
        </w:rPr>
        <w:t>C</w:t>
      </w:r>
      <w:r w:rsidRPr="002C68B8">
        <w:rPr>
          <w:rFonts w:ascii="Arial" w:hAnsi="Arial" w:cs="Arial"/>
          <w:sz w:val="24"/>
          <w:szCs w:val="24"/>
        </w:rPr>
        <w:t>apítulo</w:t>
      </w:r>
      <w:r w:rsidR="008C0ADF" w:rsidRPr="002C68B8">
        <w:rPr>
          <w:rFonts w:ascii="Arial" w:hAnsi="Arial" w:cs="Arial"/>
          <w:sz w:val="24"/>
          <w:szCs w:val="24"/>
        </w:rPr>
        <w:t xml:space="preserve"> VI</w:t>
      </w:r>
      <w:r w:rsidRPr="002C68B8">
        <w:rPr>
          <w:rFonts w:ascii="Arial" w:hAnsi="Arial" w:cs="Arial"/>
          <w:sz w:val="24"/>
          <w:szCs w:val="24"/>
        </w:rPr>
        <w:t xml:space="preserve">, se enumeran las </w:t>
      </w:r>
      <w:r w:rsidR="00EB3C92" w:rsidRPr="002C68B8">
        <w:rPr>
          <w:rFonts w:ascii="Arial" w:hAnsi="Arial" w:cs="Arial"/>
          <w:sz w:val="24"/>
          <w:szCs w:val="24"/>
        </w:rPr>
        <w:t>a</w:t>
      </w:r>
      <w:r w:rsidRPr="002C68B8">
        <w:rPr>
          <w:rFonts w:ascii="Arial" w:hAnsi="Arial" w:cs="Arial"/>
          <w:sz w:val="24"/>
          <w:szCs w:val="24"/>
        </w:rPr>
        <w:t xml:space="preserve">utoridades </w:t>
      </w:r>
      <w:r w:rsidR="00EB3C92" w:rsidRPr="002C68B8">
        <w:rPr>
          <w:rFonts w:ascii="Arial" w:hAnsi="Arial" w:cs="Arial"/>
          <w:sz w:val="24"/>
          <w:szCs w:val="24"/>
        </w:rPr>
        <w:t>c</w:t>
      </w:r>
      <w:r w:rsidRPr="002C68B8">
        <w:rPr>
          <w:rFonts w:ascii="Arial" w:hAnsi="Arial" w:cs="Arial"/>
          <w:sz w:val="24"/>
          <w:szCs w:val="24"/>
        </w:rPr>
        <w:t xml:space="preserve">ompetentes a quienes les corresponderá aplicar esta ley en </w:t>
      </w:r>
      <w:r w:rsidR="008C0ADF" w:rsidRPr="002C68B8">
        <w:rPr>
          <w:rFonts w:ascii="Arial" w:hAnsi="Arial" w:cs="Arial"/>
          <w:sz w:val="24"/>
          <w:szCs w:val="24"/>
        </w:rPr>
        <w:t xml:space="preserve">el ámbito </w:t>
      </w:r>
      <w:r w:rsidRPr="002C68B8">
        <w:rPr>
          <w:rFonts w:ascii="Arial" w:hAnsi="Arial" w:cs="Arial"/>
          <w:sz w:val="24"/>
          <w:szCs w:val="24"/>
        </w:rPr>
        <w:t xml:space="preserve">de sus respectivas competencias, siendo la </w:t>
      </w:r>
      <w:r w:rsidR="007E54D4">
        <w:rPr>
          <w:rFonts w:ascii="Arial" w:hAnsi="Arial" w:cs="Arial"/>
          <w:sz w:val="24"/>
          <w:szCs w:val="24"/>
        </w:rPr>
        <w:t>Secretarí</w:t>
      </w:r>
      <w:r w:rsidR="008C0ADF" w:rsidRPr="002C68B8">
        <w:rPr>
          <w:rFonts w:ascii="Arial" w:hAnsi="Arial" w:cs="Arial"/>
          <w:sz w:val="24"/>
          <w:szCs w:val="24"/>
        </w:rPr>
        <w:t>a</w:t>
      </w:r>
      <w:r w:rsidR="007E54D4">
        <w:rPr>
          <w:rFonts w:ascii="Arial" w:hAnsi="Arial" w:cs="Arial"/>
          <w:sz w:val="24"/>
          <w:szCs w:val="24"/>
        </w:rPr>
        <w:t xml:space="preserve"> de Fomento E</w:t>
      </w:r>
      <w:r w:rsidRPr="002C68B8">
        <w:rPr>
          <w:rFonts w:ascii="Arial" w:hAnsi="Arial" w:cs="Arial"/>
          <w:sz w:val="24"/>
          <w:szCs w:val="24"/>
        </w:rPr>
        <w:t xml:space="preserve">conómico y Trabajo, la </w:t>
      </w:r>
      <w:r w:rsidR="008C0ADF" w:rsidRPr="002C68B8">
        <w:rPr>
          <w:rFonts w:ascii="Arial" w:hAnsi="Arial" w:cs="Arial"/>
          <w:sz w:val="24"/>
          <w:szCs w:val="24"/>
        </w:rPr>
        <w:t>Secretaría de Educación</w:t>
      </w:r>
      <w:r w:rsidRPr="002C68B8">
        <w:rPr>
          <w:rFonts w:ascii="Arial" w:hAnsi="Arial" w:cs="Arial"/>
          <w:sz w:val="24"/>
          <w:szCs w:val="24"/>
        </w:rPr>
        <w:t xml:space="preserve">, la </w:t>
      </w:r>
      <w:r w:rsidR="008C0ADF" w:rsidRPr="002C68B8">
        <w:rPr>
          <w:rFonts w:ascii="Arial" w:hAnsi="Arial" w:cs="Arial"/>
          <w:sz w:val="24"/>
          <w:szCs w:val="24"/>
        </w:rPr>
        <w:t xml:space="preserve">Secretaría </w:t>
      </w:r>
      <w:r w:rsidR="00893144">
        <w:rPr>
          <w:rFonts w:ascii="Arial" w:hAnsi="Arial" w:cs="Arial"/>
          <w:sz w:val="24"/>
          <w:szCs w:val="24"/>
        </w:rPr>
        <w:t xml:space="preserve">de Desarrollo Social </w:t>
      </w:r>
      <w:r w:rsidRPr="002C68B8">
        <w:rPr>
          <w:rFonts w:ascii="Arial" w:hAnsi="Arial" w:cs="Arial"/>
          <w:sz w:val="24"/>
          <w:szCs w:val="24"/>
        </w:rPr>
        <w:t xml:space="preserve">y la </w:t>
      </w:r>
      <w:r w:rsidR="008C0ADF" w:rsidRPr="002C68B8">
        <w:rPr>
          <w:rFonts w:ascii="Arial" w:hAnsi="Arial" w:cs="Arial"/>
          <w:sz w:val="24"/>
          <w:szCs w:val="24"/>
        </w:rPr>
        <w:t xml:space="preserve">Secretaría de Investigación, </w:t>
      </w:r>
      <w:r w:rsidRPr="002C68B8">
        <w:rPr>
          <w:rFonts w:ascii="Arial" w:hAnsi="Arial" w:cs="Arial"/>
          <w:sz w:val="24"/>
          <w:szCs w:val="24"/>
        </w:rPr>
        <w:t xml:space="preserve">Innovación y Educación Superior. En este sentido, dentro del artículo 24 se detallan y definen las actuaciones de cada una de ellas, con lo que se brinda certeza respecto a su participación en el tema. </w:t>
      </w:r>
    </w:p>
    <w:p w:rsidR="00C5470F" w:rsidRPr="002C68B8" w:rsidRDefault="00C5470F" w:rsidP="00C5470F">
      <w:pPr>
        <w:shd w:val="clear" w:color="auto" w:fill="FFFFFF"/>
        <w:spacing w:line="360" w:lineRule="auto"/>
        <w:ind w:firstLine="709"/>
        <w:jc w:val="both"/>
        <w:rPr>
          <w:rFonts w:ascii="Arial" w:hAnsi="Arial" w:cs="Arial"/>
          <w:sz w:val="24"/>
          <w:szCs w:val="24"/>
        </w:rPr>
      </w:pPr>
    </w:p>
    <w:p w:rsidR="00C5470F" w:rsidRPr="002C68B8" w:rsidRDefault="00C5470F"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Fundamental para esta comisión ha sido determinar dentro de la ley las </w:t>
      </w:r>
      <w:r w:rsidR="00A21624" w:rsidRPr="002C68B8">
        <w:rPr>
          <w:rFonts w:ascii="Arial" w:hAnsi="Arial" w:cs="Arial"/>
          <w:sz w:val="24"/>
          <w:szCs w:val="24"/>
        </w:rPr>
        <w:t>obligaciones del Estado</w:t>
      </w:r>
      <w:r w:rsidR="008C0ADF" w:rsidRPr="002C68B8">
        <w:rPr>
          <w:rFonts w:ascii="Arial" w:hAnsi="Arial" w:cs="Arial"/>
          <w:sz w:val="24"/>
          <w:szCs w:val="24"/>
        </w:rPr>
        <w:t xml:space="preserve"> para el fomento, promoción y desarrollo de </w:t>
      </w:r>
      <w:r w:rsidR="00A21624" w:rsidRPr="002C68B8">
        <w:rPr>
          <w:rFonts w:ascii="Arial" w:hAnsi="Arial" w:cs="Arial"/>
          <w:sz w:val="24"/>
          <w:szCs w:val="24"/>
        </w:rPr>
        <w:t>esta materia, por lo que de u</w:t>
      </w:r>
      <w:r w:rsidRPr="002C68B8">
        <w:rPr>
          <w:rFonts w:ascii="Arial" w:hAnsi="Arial" w:cs="Arial"/>
          <w:sz w:val="24"/>
          <w:szCs w:val="24"/>
        </w:rPr>
        <w:t>n largo análisi</w:t>
      </w:r>
      <w:r w:rsidR="00A21624" w:rsidRPr="002C68B8">
        <w:rPr>
          <w:rFonts w:ascii="Arial" w:hAnsi="Arial" w:cs="Arial"/>
          <w:sz w:val="24"/>
          <w:szCs w:val="24"/>
        </w:rPr>
        <w:t>s se consideran, de entre todas</w:t>
      </w:r>
      <w:r w:rsidRPr="002C68B8">
        <w:rPr>
          <w:rFonts w:ascii="Arial" w:hAnsi="Arial" w:cs="Arial"/>
          <w:sz w:val="24"/>
          <w:szCs w:val="24"/>
        </w:rPr>
        <w:t xml:space="preserve"> las más importantes, aquellas que impacten en la promoción dentro de</w:t>
      </w:r>
      <w:r w:rsidR="008C0ADF" w:rsidRPr="002C68B8">
        <w:rPr>
          <w:rFonts w:ascii="Arial" w:hAnsi="Arial" w:cs="Arial"/>
          <w:sz w:val="24"/>
          <w:szCs w:val="24"/>
        </w:rPr>
        <w:t xml:space="preserve"> toda la educación básica, media superior y superior, pública y privada en sus diferentes modalidades, el vínculo entre el sistema educativo y el laboral-productivo para estimular la eficiencia y la calid</w:t>
      </w:r>
      <w:r w:rsidRPr="002C68B8">
        <w:rPr>
          <w:rFonts w:ascii="Arial" w:hAnsi="Arial" w:cs="Arial"/>
          <w:sz w:val="24"/>
          <w:szCs w:val="24"/>
        </w:rPr>
        <w:t xml:space="preserve">ad de los servicios educativos, de </w:t>
      </w:r>
      <w:r w:rsidR="008C0ADF" w:rsidRPr="002C68B8">
        <w:rPr>
          <w:rFonts w:ascii="Arial" w:hAnsi="Arial" w:cs="Arial"/>
          <w:sz w:val="24"/>
          <w:szCs w:val="24"/>
        </w:rPr>
        <w:t>estrategias orientadas al desarrollo de proyectos productivos, innovadores, creativos y competitivos que impulsen el desarrollo local y regional en el Estado.</w:t>
      </w:r>
    </w:p>
    <w:p w:rsidR="00C5470F" w:rsidRPr="002C68B8" w:rsidRDefault="00C5470F" w:rsidP="00C5470F">
      <w:pPr>
        <w:shd w:val="clear" w:color="auto" w:fill="FFFFFF"/>
        <w:spacing w:line="360" w:lineRule="auto"/>
        <w:ind w:firstLine="709"/>
        <w:jc w:val="both"/>
        <w:rPr>
          <w:rFonts w:ascii="Arial" w:hAnsi="Arial" w:cs="Arial"/>
          <w:sz w:val="24"/>
          <w:szCs w:val="24"/>
        </w:rPr>
      </w:pPr>
    </w:p>
    <w:p w:rsidR="00C5470F" w:rsidRPr="002C68B8" w:rsidRDefault="00C5470F"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Asimismo, es básico que el Estado d</w:t>
      </w:r>
      <w:r w:rsidR="008C0ADF" w:rsidRPr="002C68B8">
        <w:rPr>
          <w:rFonts w:ascii="Arial" w:hAnsi="Arial" w:cs="Arial"/>
          <w:sz w:val="24"/>
          <w:szCs w:val="24"/>
        </w:rPr>
        <w:t>esarroll</w:t>
      </w:r>
      <w:r w:rsidRPr="002C68B8">
        <w:rPr>
          <w:rFonts w:ascii="Arial" w:hAnsi="Arial" w:cs="Arial"/>
          <w:sz w:val="24"/>
          <w:szCs w:val="24"/>
        </w:rPr>
        <w:t>e</w:t>
      </w:r>
      <w:r w:rsidR="008C0ADF" w:rsidRPr="002C68B8">
        <w:rPr>
          <w:rFonts w:ascii="Arial" w:hAnsi="Arial" w:cs="Arial"/>
          <w:sz w:val="24"/>
          <w:szCs w:val="24"/>
        </w:rPr>
        <w:t xml:space="preserve"> un vínculo del sistema educativo, de innovación e investigación y el sistema productivo estatal mediante la formación en competencias básicas, competencias laborales, competencias ciudadanas y competencias empresariales, a través de una cátedra transversal de emprendimiento para distintos niveles educativos, comenzando con el nivel medio superior para progresivamente ir avanzando.</w:t>
      </w:r>
      <w:r w:rsidRPr="002C68B8">
        <w:rPr>
          <w:rFonts w:ascii="Arial" w:hAnsi="Arial" w:cs="Arial"/>
          <w:sz w:val="24"/>
          <w:szCs w:val="24"/>
        </w:rPr>
        <w:t xml:space="preserve"> </w:t>
      </w:r>
    </w:p>
    <w:p w:rsidR="00C5470F" w:rsidRPr="002C68B8" w:rsidRDefault="00C5470F" w:rsidP="00C5470F">
      <w:pPr>
        <w:shd w:val="clear" w:color="auto" w:fill="FFFFFF"/>
        <w:spacing w:line="360" w:lineRule="auto"/>
        <w:ind w:firstLine="709"/>
        <w:jc w:val="both"/>
        <w:rPr>
          <w:rFonts w:ascii="Arial" w:hAnsi="Arial" w:cs="Arial"/>
          <w:sz w:val="24"/>
          <w:szCs w:val="24"/>
        </w:rPr>
      </w:pPr>
    </w:p>
    <w:p w:rsidR="008C0ADF" w:rsidRPr="002C68B8" w:rsidRDefault="00C5470F"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Bajo este contexto que e</w:t>
      </w:r>
      <w:r w:rsidR="008C0ADF" w:rsidRPr="002C68B8">
        <w:rPr>
          <w:rFonts w:ascii="Arial" w:hAnsi="Arial" w:cs="Arial"/>
          <w:sz w:val="24"/>
          <w:szCs w:val="24"/>
        </w:rPr>
        <w:t>stable</w:t>
      </w:r>
      <w:r w:rsidRPr="002C68B8">
        <w:rPr>
          <w:rFonts w:ascii="Arial" w:hAnsi="Arial" w:cs="Arial"/>
          <w:sz w:val="24"/>
          <w:szCs w:val="24"/>
        </w:rPr>
        <w:t xml:space="preserve">zca </w:t>
      </w:r>
      <w:r w:rsidR="008C0ADF" w:rsidRPr="002C68B8">
        <w:rPr>
          <w:rFonts w:ascii="Arial" w:hAnsi="Arial" w:cs="Arial"/>
          <w:sz w:val="24"/>
          <w:szCs w:val="24"/>
        </w:rPr>
        <w:t>los principios normativos que sienten las bases para una política de Estado y un marco jurídico e interinstitucional que fomenten y promuevan la cultura emprendedora y la creación de empr</w:t>
      </w:r>
      <w:r w:rsidRPr="002C68B8">
        <w:rPr>
          <w:rFonts w:ascii="Arial" w:hAnsi="Arial" w:cs="Arial"/>
          <w:sz w:val="24"/>
          <w:szCs w:val="24"/>
        </w:rPr>
        <w:t>esas innovadoras y competitivas, así como c</w:t>
      </w:r>
      <w:r w:rsidR="008C0ADF" w:rsidRPr="002C68B8">
        <w:rPr>
          <w:rFonts w:ascii="Arial" w:hAnsi="Arial" w:cs="Arial"/>
          <w:sz w:val="24"/>
          <w:szCs w:val="24"/>
        </w:rPr>
        <w:t>oordinarse en forma permanente con secretarías, dependencias, organismos e instituciones de los tres órdenes de Gobierno, así como con los sectores social y privado que instrumenten acciones dirigidas a los emprendedores, a las MIPYMES y al mejoramiento de la calidad</w:t>
      </w:r>
      <w:r w:rsidRPr="002C68B8">
        <w:rPr>
          <w:rFonts w:ascii="Arial" w:hAnsi="Arial" w:cs="Arial"/>
          <w:sz w:val="24"/>
          <w:szCs w:val="24"/>
        </w:rPr>
        <w:t xml:space="preserve">. </w:t>
      </w:r>
    </w:p>
    <w:p w:rsidR="00C5470F" w:rsidRPr="002C68B8" w:rsidRDefault="00C5470F" w:rsidP="00C5470F">
      <w:pPr>
        <w:shd w:val="clear" w:color="auto" w:fill="FFFFFF"/>
        <w:spacing w:line="360" w:lineRule="auto"/>
        <w:ind w:firstLine="709"/>
        <w:jc w:val="both"/>
        <w:rPr>
          <w:rFonts w:ascii="Arial" w:hAnsi="Arial" w:cs="Arial"/>
          <w:sz w:val="24"/>
          <w:szCs w:val="24"/>
        </w:rPr>
      </w:pPr>
    </w:p>
    <w:p w:rsidR="00C5470F" w:rsidRPr="002C68B8" w:rsidRDefault="00C5470F"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El proyecto de decreto también inserta un Capítulo VII de Inconformidades, que los ciudadanos pueden hacer valer ante cualquier </w:t>
      </w:r>
      <w:r w:rsidR="008C0ADF" w:rsidRPr="002C68B8">
        <w:rPr>
          <w:rFonts w:ascii="Arial" w:hAnsi="Arial" w:cs="Arial"/>
          <w:sz w:val="24"/>
          <w:szCs w:val="24"/>
        </w:rPr>
        <w:t>acto administrativo dictado por el I</w:t>
      </w:r>
      <w:r w:rsidR="00A21624" w:rsidRPr="002C68B8">
        <w:rPr>
          <w:rFonts w:ascii="Arial" w:hAnsi="Arial" w:cs="Arial"/>
          <w:sz w:val="24"/>
          <w:szCs w:val="24"/>
        </w:rPr>
        <w:t>nstituto</w:t>
      </w:r>
      <w:r w:rsidR="008C0ADF" w:rsidRPr="002C68B8">
        <w:rPr>
          <w:rFonts w:ascii="Arial" w:hAnsi="Arial" w:cs="Arial"/>
          <w:sz w:val="24"/>
          <w:szCs w:val="24"/>
        </w:rPr>
        <w:t xml:space="preserve">, </w:t>
      </w:r>
      <w:r w:rsidR="00A21624" w:rsidRPr="002C68B8">
        <w:rPr>
          <w:rFonts w:ascii="Arial" w:hAnsi="Arial" w:cs="Arial"/>
          <w:sz w:val="24"/>
          <w:szCs w:val="24"/>
        </w:rPr>
        <w:t>siendo el</w:t>
      </w:r>
      <w:r w:rsidR="008C0ADF" w:rsidRPr="002C68B8">
        <w:rPr>
          <w:rFonts w:ascii="Arial" w:hAnsi="Arial" w:cs="Arial"/>
          <w:sz w:val="24"/>
          <w:szCs w:val="24"/>
        </w:rPr>
        <w:t xml:space="preserve"> Recurso de Inconformidad </w:t>
      </w:r>
      <w:r w:rsidRPr="002C68B8">
        <w:rPr>
          <w:rFonts w:ascii="Arial" w:hAnsi="Arial" w:cs="Arial"/>
          <w:sz w:val="24"/>
          <w:szCs w:val="24"/>
        </w:rPr>
        <w:t>que s</w:t>
      </w:r>
      <w:r w:rsidR="00A21624" w:rsidRPr="002C68B8">
        <w:rPr>
          <w:rFonts w:ascii="Arial" w:hAnsi="Arial" w:cs="Arial"/>
          <w:sz w:val="24"/>
          <w:szCs w:val="24"/>
        </w:rPr>
        <w:t xml:space="preserve">erá optativo, </w:t>
      </w:r>
      <w:r w:rsidR="008C0ADF" w:rsidRPr="002C68B8">
        <w:rPr>
          <w:rFonts w:ascii="Arial" w:hAnsi="Arial" w:cs="Arial"/>
          <w:sz w:val="24"/>
          <w:szCs w:val="24"/>
        </w:rPr>
        <w:t xml:space="preserve">o acudir ante </w:t>
      </w:r>
      <w:r w:rsidR="00A21624" w:rsidRPr="002C68B8">
        <w:rPr>
          <w:rFonts w:ascii="Arial" w:hAnsi="Arial" w:cs="Arial"/>
          <w:sz w:val="24"/>
          <w:szCs w:val="24"/>
        </w:rPr>
        <w:t>la autoridad administrativa, en ambos casos de acuerdo a los términos y plazos de la legislación aplicable</w:t>
      </w:r>
      <w:r w:rsidR="008C0ADF" w:rsidRPr="002C68B8">
        <w:rPr>
          <w:rFonts w:ascii="Arial" w:hAnsi="Arial" w:cs="Arial"/>
          <w:sz w:val="24"/>
          <w:szCs w:val="24"/>
        </w:rPr>
        <w:t>.</w:t>
      </w:r>
    </w:p>
    <w:p w:rsidR="00C5470F" w:rsidRPr="002C68B8" w:rsidRDefault="00C5470F" w:rsidP="00C5470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Como hemos expresado a lo largo de este dictamen, es necesario contar con estrategias que faciliten la creación, desarrollo y mantenimiento de emprendedores, por eso el </w:t>
      </w:r>
      <w:r w:rsidR="008C0ADF" w:rsidRPr="002C68B8">
        <w:rPr>
          <w:rFonts w:ascii="Arial" w:hAnsi="Arial" w:cs="Arial"/>
          <w:sz w:val="24"/>
          <w:szCs w:val="24"/>
        </w:rPr>
        <w:t>C</w:t>
      </w:r>
      <w:r w:rsidRPr="002C68B8">
        <w:rPr>
          <w:rFonts w:ascii="Arial" w:hAnsi="Arial" w:cs="Arial"/>
          <w:sz w:val="24"/>
          <w:szCs w:val="24"/>
        </w:rPr>
        <w:t xml:space="preserve">apítulo </w:t>
      </w:r>
      <w:r w:rsidR="008C0ADF" w:rsidRPr="002C68B8">
        <w:rPr>
          <w:rFonts w:ascii="Arial" w:hAnsi="Arial" w:cs="Arial"/>
          <w:sz w:val="24"/>
          <w:szCs w:val="24"/>
        </w:rPr>
        <w:t>VIII</w:t>
      </w:r>
      <w:r w:rsidRPr="002C68B8">
        <w:rPr>
          <w:rFonts w:ascii="Arial" w:hAnsi="Arial" w:cs="Arial"/>
          <w:sz w:val="24"/>
          <w:szCs w:val="24"/>
        </w:rPr>
        <w:t xml:space="preserve"> es de suma importancia pues en él, se establecen los incentivos fiscales y tributarios que el instituto podrá aplicar para tal fin</w:t>
      </w:r>
      <w:r w:rsidR="00A21624" w:rsidRPr="002C68B8">
        <w:rPr>
          <w:rFonts w:ascii="Arial" w:hAnsi="Arial" w:cs="Arial"/>
          <w:sz w:val="24"/>
          <w:szCs w:val="24"/>
        </w:rPr>
        <w:t>, sin que se contravengan los nuevas reflexiones en materia de condonación de impuestos</w:t>
      </w:r>
      <w:r w:rsidRPr="002C68B8">
        <w:rPr>
          <w:rFonts w:ascii="Arial" w:hAnsi="Arial" w:cs="Arial"/>
          <w:sz w:val="24"/>
          <w:szCs w:val="24"/>
        </w:rPr>
        <w:t xml:space="preserve">. </w:t>
      </w:r>
    </w:p>
    <w:p w:rsidR="00C5470F" w:rsidRPr="002C68B8" w:rsidRDefault="00C5470F" w:rsidP="00C5470F">
      <w:pPr>
        <w:shd w:val="clear" w:color="auto" w:fill="FFFFFF"/>
        <w:spacing w:line="360" w:lineRule="auto"/>
        <w:ind w:firstLine="709"/>
        <w:jc w:val="both"/>
        <w:rPr>
          <w:rFonts w:ascii="Arial" w:hAnsi="Arial" w:cs="Arial"/>
          <w:sz w:val="24"/>
          <w:szCs w:val="24"/>
        </w:rPr>
      </w:pPr>
    </w:p>
    <w:p w:rsidR="008C0ADF" w:rsidRPr="002C68B8" w:rsidRDefault="00C5470F" w:rsidP="007F0AB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En ese sentido, e</w:t>
      </w:r>
      <w:r w:rsidR="008C0ADF" w:rsidRPr="002C68B8">
        <w:rPr>
          <w:rFonts w:ascii="Arial" w:hAnsi="Arial" w:cs="Arial"/>
          <w:sz w:val="24"/>
          <w:szCs w:val="24"/>
        </w:rPr>
        <w:t xml:space="preserve">l </w:t>
      </w:r>
      <w:r w:rsidR="00A21624" w:rsidRPr="002C68B8">
        <w:rPr>
          <w:rFonts w:ascii="Arial" w:hAnsi="Arial" w:cs="Arial"/>
          <w:sz w:val="24"/>
          <w:szCs w:val="24"/>
        </w:rPr>
        <w:t>Instituto</w:t>
      </w:r>
      <w:r w:rsidR="008C0ADF" w:rsidRPr="002C68B8">
        <w:rPr>
          <w:rFonts w:ascii="Arial" w:hAnsi="Arial" w:cs="Arial"/>
          <w:sz w:val="24"/>
          <w:szCs w:val="24"/>
        </w:rPr>
        <w:t>, en el marco de sus atribuciones y para el cumplimiento de esta Ley, gestionará ante las instancias correspondientes, la propuesta de incentivos fiscales en favor de los emprendedores en la creación de empr</w:t>
      </w:r>
      <w:r w:rsidR="007F0ABF" w:rsidRPr="002C68B8">
        <w:rPr>
          <w:rFonts w:ascii="Arial" w:hAnsi="Arial" w:cs="Arial"/>
          <w:sz w:val="24"/>
          <w:szCs w:val="24"/>
        </w:rPr>
        <w:t xml:space="preserve">esas, debiendo promover, además el </w:t>
      </w:r>
      <w:r w:rsidR="008C0ADF" w:rsidRPr="002C68B8">
        <w:rPr>
          <w:rFonts w:ascii="Arial" w:hAnsi="Arial" w:cs="Arial"/>
          <w:sz w:val="24"/>
          <w:szCs w:val="24"/>
        </w:rPr>
        <w:t>establecimiento de tasas preferenciales en e</w:t>
      </w:r>
      <w:r w:rsidR="007F0ABF" w:rsidRPr="002C68B8">
        <w:rPr>
          <w:rFonts w:ascii="Arial" w:hAnsi="Arial" w:cs="Arial"/>
          <w:sz w:val="24"/>
          <w:szCs w:val="24"/>
        </w:rPr>
        <w:t xml:space="preserve">l pago de los actos o contratos; la </w:t>
      </w:r>
      <w:r w:rsidR="008C0ADF" w:rsidRPr="002C68B8">
        <w:rPr>
          <w:rFonts w:ascii="Arial" w:hAnsi="Arial" w:cs="Arial"/>
          <w:sz w:val="24"/>
          <w:szCs w:val="24"/>
        </w:rPr>
        <w:t>reducción de impue</w:t>
      </w:r>
      <w:r w:rsidR="007F0ABF" w:rsidRPr="002C68B8">
        <w:rPr>
          <w:rFonts w:ascii="Arial" w:hAnsi="Arial" w:cs="Arial"/>
          <w:sz w:val="24"/>
          <w:szCs w:val="24"/>
        </w:rPr>
        <w:t xml:space="preserve">stos y contribuciones estatales; la </w:t>
      </w:r>
      <w:r w:rsidR="008C0ADF" w:rsidRPr="002C68B8">
        <w:rPr>
          <w:rFonts w:ascii="Arial" w:hAnsi="Arial" w:cs="Arial"/>
          <w:sz w:val="24"/>
          <w:szCs w:val="24"/>
        </w:rPr>
        <w:t xml:space="preserve">reducción en los pagos por adquisiciones </w:t>
      </w:r>
      <w:r w:rsidR="007F0ABF" w:rsidRPr="002C68B8">
        <w:rPr>
          <w:rFonts w:ascii="Arial" w:hAnsi="Arial" w:cs="Arial"/>
          <w:sz w:val="24"/>
          <w:szCs w:val="24"/>
        </w:rPr>
        <w:t xml:space="preserve">de servicios públicos estatales, así como cualquier </w:t>
      </w:r>
      <w:r w:rsidR="008C0ADF" w:rsidRPr="002C68B8">
        <w:rPr>
          <w:rFonts w:ascii="Arial" w:hAnsi="Arial" w:cs="Arial"/>
          <w:sz w:val="24"/>
          <w:szCs w:val="24"/>
        </w:rPr>
        <w:t>otro beneficio fiscal o tributario que se acuerde por el Titular</w:t>
      </w:r>
      <w:r w:rsidR="007F0ABF" w:rsidRPr="002C68B8">
        <w:rPr>
          <w:rFonts w:ascii="Arial" w:hAnsi="Arial" w:cs="Arial"/>
          <w:sz w:val="24"/>
          <w:szCs w:val="24"/>
        </w:rPr>
        <w:t xml:space="preserve"> del Poder Ejecutivo del Estado e incluso la a</w:t>
      </w:r>
      <w:r w:rsidR="008C0ADF" w:rsidRPr="002C68B8">
        <w:rPr>
          <w:rFonts w:ascii="Arial" w:hAnsi="Arial" w:cs="Arial"/>
          <w:sz w:val="24"/>
          <w:szCs w:val="24"/>
        </w:rPr>
        <w:t>mpliación del beneficio de exención del pago al impuesto sobre la nómina durante el período en el que el crédito e</w:t>
      </w:r>
      <w:r w:rsidR="007F0ABF" w:rsidRPr="002C68B8">
        <w:rPr>
          <w:rFonts w:ascii="Arial" w:hAnsi="Arial" w:cs="Arial"/>
          <w:sz w:val="24"/>
          <w:szCs w:val="24"/>
        </w:rPr>
        <w:t>sté activo o h</w:t>
      </w:r>
      <w:r w:rsidR="00A21624" w:rsidRPr="002C68B8">
        <w:rPr>
          <w:rFonts w:ascii="Arial" w:hAnsi="Arial" w:cs="Arial"/>
          <w:sz w:val="24"/>
          <w:szCs w:val="24"/>
        </w:rPr>
        <w:t xml:space="preserve">asta por dos años, así como la reducción, en su caso, </w:t>
      </w:r>
      <w:r w:rsidR="008C0ADF" w:rsidRPr="002C68B8">
        <w:rPr>
          <w:rFonts w:ascii="Arial" w:hAnsi="Arial" w:cs="Arial"/>
          <w:sz w:val="24"/>
          <w:szCs w:val="24"/>
        </w:rPr>
        <w:t>del impuesto cedular.</w:t>
      </w:r>
    </w:p>
    <w:p w:rsidR="007F0ABF" w:rsidRPr="002C68B8" w:rsidRDefault="007F0ABF" w:rsidP="007F0ABF">
      <w:pPr>
        <w:shd w:val="clear" w:color="auto" w:fill="FFFFFF"/>
        <w:spacing w:line="360" w:lineRule="auto"/>
        <w:ind w:firstLine="709"/>
        <w:jc w:val="both"/>
        <w:rPr>
          <w:rFonts w:ascii="Arial" w:hAnsi="Arial" w:cs="Arial"/>
          <w:sz w:val="24"/>
          <w:szCs w:val="24"/>
        </w:rPr>
      </w:pPr>
    </w:p>
    <w:p w:rsidR="008C0ADF" w:rsidRPr="002C68B8" w:rsidRDefault="007F0ABF" w:rsidP="007F0ABF">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Para lo anterior tendrá prioridad, en la aplicación de dicho</w:t>
      </w:r>
      <w:r w:rsidR="007E54D4">
        <w:rPr>
          <w:rFonts w:ascii="Arial" w:hAnsi="Arial" w:cs="Arial"/>
          <w:sz w:val="24"/>
          <w:szCs w:val="24"/>
        </w:rPr>
        <w:t>s</w:t>
      </w:r>
      <w:r w:rsidRPr="002C68B8">
        <w:rPr>
          <w:rFonts w:ascii="Arial" w:hAnsi="Arial" w:cs="Arial"/>
          <w:sz w:val="24"/>
          <w:szCs w:val="24"/>
        </w:rPr>
        <w:t xml:space="preserve"> beneficios, </w:t>
      </w:r>
      <w:r w:rsidR="008C0ADF" w:rsidRPr="002C68B8">
        <w:rPr>
          <w:rFonts w:ascii="Arial" w:hAnsi="Arial" w:cs="Arial"/>
          <w:sz w:val="24"/>
          <w:szCs w:val="24"/>
        </w:rPr>
        <w:t>los empresarios y emprendedores que desar</w:t>
      </w:r>
      <w:r w:rsidRPr="002C68B8">
        <w:rPr>
          <w:rFonts w:ascii="Arial" w:hAnsi="Arial" w:cs="Arial"/>
          <w:sz w:val="24"/>
          <w:szCs w:val="24"/>
        </w:rPr>
        <w:t>rollen y promuevan proyectos de c</w:t>
      </w:r>
      <w:r w:rsidR="008C0ADF" w:rsidRPr="002C68B8">
        <w:rPr>
          <w:rFonts w:ascii="Arial" w:hAnsi="Arial" w:cs="Arial"/>
          <w:sz w:val="24"/>
          <w:szCs w:val="24"/>
        </w:rPr>
        <w:t>reación de empleo para jóvenes, mujeres, adultos mayo</w:t>
      </w:r>
      <w:r w:rsidRPr="002C68B8">
        <w:rPr>
          <w:rFonts w:ascii="Arial" w:hAnsi="Arial" w:cs="Arial"/>
          <w:sz w:val="24"/>
          <w:szCs w:val="24"/>
        </w:rPr>
        <w:t>res y personas con discapacidad; a</w:t>
      </w:r>
      <w:r w:rsidR="008C0ADF" w:rsidRPr="002C68B8">
        <w:rPr>
          <w:rFonts w:ascii="Arial" w:hAnsi="Arial" w:cs="Arial"/>
          <w:sz w:val="24"/>
          <w:szCs w:val="24"/>
        </w:rPr>
        <w:t>lto valor agregado económico, en sectores que previamente hayan sido declarados como zonas económicas especiales en el Estado de Yucatán que estén establecidos en e</w:t>
      </w:r>
      <w:r w:rsidRPr="002C68B8">
        <w:rPr>
          <w:rFonts w:ascii="Arial" w:hAnsi="Arial" w:cs="Arial"/>
          <w:sz w:val="24"/>
          <w:szCs w:val="24"/>
        </w:rPr>
        <w:t>l Plan de Estatal de Desarrollo; de u</w:t>
      </w:r>
      <w:r w:rsidR="008C0ADF" w:rsidRPr="002C68B8">
        <w:rPr>
          <w:rFonts w:ascii="Arial" w:hAnsi="Arial" w:cs="Arial"/>
          <w:sz w:val="24"/>
          <w:szCs w:val="24"/>
        </w:rPr>
        <w:t>so racional de los recursos naturales con el fi</w:t>
      </w:r>
      <w:r w:rsidRPr="002C68B8">
        <w:rPr>
          <w:rFonts w:ascii="Arial" w:hAnsi="Arial" w:cs="Arial"/>
          <w:sz w:val="24"/>
          <w:szCs w:val="24"/>
        </w:rPr>
        <w:t xml:space="preserve">n de proteger el medio ambiente </w:t>
      </w:r>
      <w:r w:rsidR="008C0ADF" w:rsidRPr="002C68B8">
        <w:rPr>
          <w:rFonts w:ascii="Arial" w:hAnsi="Arial" w:cs="Arial"/>
          <w:sz w:val="24"/>
          <w:szCs w:val="24"/>
        </w:rPr>
        <w:t>y fomento de fuente</w:t>
      </w:r>
      <w:r w:rsidRPr="002C68B8">
        <w:rPr>
          <w:rFonts w:ascii="Arial" w:hAnsi="Arial" w:cs="Arial"/>
          <w:sz w:val="24"/>
          <w:szCs w:val="24"/>
        </w:rPr>
        <w:t>s de energía renovable y limpia; p</w:t>
      </w:r>
      <w:r w:rsidR="008C0ADF" w:rsidRPr="002C68B8">
        <w:rPr>
          <w:rFonts w:ascii="Arial" w:hAnsi="Arial" w:cs="Arial"/>
          <w:sz w:val="24"/>
          <w:szCs w:val="24"/>
        </w:rPr>
        <w:t xml:space="preserve">royectos productivos en las regiones, municipios y comunidades en los que se creen empleos para que los ciudadanos </w:t>
      </w:r>
      <w:r w:rsidRPr="002C68B8">
        <w:rPr>
          <w:rFonts w:ascii="Arial" w:hAnsi="Arial" w:cs="Arial"/>
          <w:sz w:val="24"/>
          <w:szCs w:val="24"/>
        </w:rPr>
        <w:t>se arraiguen en sus comunidades, a</w:t>
      </w:r>
      <w:r w:rsidR="008C0ADF" w:rsidRPr="002C68B8">
        <w:rPr>
          <w:rFonts w:ascii="Arial" w:hAnsi="Arial" w:cs="Arial"/>
          <w:sz w:val="24"/>
          <w:szCs w:val="24"/>
        </w:rPr>
        <w:t>plicación de tecnologías de vanguardia en el desarro</w:t>
      </w:r>
      <w:r w:rsidRPr="002C68B8">
        <w:rPr>
          <w:rFonts w:ascii="Arial" w:hAnsi="Arial" w:cs="Arial"/>
          <w:sz w:val="24"/>
          <w:szCs w:val="24"/>
        </w:rPr>
        <w:t>llo de sus procesos productivo</w:t>
      </w:r>
      <w:r w:rsidR="007E54D4">
        <w:rPr>
          <w:rFonts w:ascii="Arial" w:hAnsi="Arial" w:cs="Arial"/>
          <w:sz w:val="24"/>
          <w:szCs w:val="24"/>
        </w:rPr>
        <w:t>s</w:t>
      </w:r>
      <w:r w:rsidRPr="002C68B8">
        <w:rPr>
          <w:rFonts w:ascii="Arial" w:hAnsi="Arial" w:cs="Arial"/>
          <w:sz w:val="24"/>
          <w:szCs w:val="24"/>
        </w:rPr>
        <w:t xml:space="preserve"> y de uso </w:t>
      </w:r>
      <w:r w:rsidR="008C0ADF" w:rsidRPr="002C68B8">
        <w:rPr>
          <w:rFonts w:ascii="Arial" w:hAnsi="Arial" w:cs="Arial"/>
          <w:sz w:val="24"/>
          <w:szCs w:val="24"/>
        </w:rPr>
        <w:t>racional de recursos hídricos y la aplicación de sistemas de tratamiento y reciclado de agua.</w:t>
      </w:r>
    </w:p>
    <w:p w:rsidR="008C0ADF" w:rsidRPr="002C68B8" w:rsidRDefault="008C0ADF" w:rsidP="00961C28">
      <w:pPr>
        <w:shd w:val="clear" w:color="auto" w:fill="FFFFFF"/>
        <w:spacing w:line="360" w:lineRule="auto"/>
        <w:ind w:firstLine="709"/>
        <w:jc w:val="both"/>
        <w:rPr>
          <w:rFonts w:ascii="Arial" w:hAnsi="Arial" w:cs="Arial"/>
          <w:sz w:val="24"/>
          <w:szCs w:val="24"/>
        </w:rPr>
      </w:pPr>
    </w:p>
    <w:p w:rsidR="007F0ABF" w:rsidRPr="002C68B8" w:rsidRDefault="007F0ABF" w:rsidP="00961C28">
      <w:pPr>
        <w:shd w:val="clear" w:color="auto" w:fill="FFFFFF"/>
        <w:spacing w:line="360" w:lineRule="auto"/>
        <w:ind w:firstLine="709"/>
        <w:jc w:val="both"/>
        <w:rPr>
          <w:rFonts w:ascii="Arial" w:hAnsi="Arial" w:cs="Arial"/>
          <w:sz w:val="24"/>
          <w:szCs w:val="24"/>
        </w:rPr>
      </w:pPr>
      <w:r w:rsidRPr="002C68B8">
        <w:rPr>
          <w:rFonts w:ascii="Arial" w:hAnsi="Arial" w:cs="Arial"/>
          <w:sz w:val="24"/>
          <w:szCs w:val="24"/>
        </w:rPr>
        <w:t xml:space="preserve">Finalmente a fin de dar congruencia a los objetivos de la ley se consideran disposiciones transitorias para su aplicación por parte del Poder Ejecutivo Estatal. </w:t>
      </w:r>
    </w:p>
    <w:p w:rsidR="007F0ABF" w:rsidRPr="002C68B8" w:rsidRDefault="007F0ABF" w:rsidP="00961C28">
      <w:pPr>
        <w:shd w:val="clear" w:color="auto" w:fill="FFFFFF"/>
        <w:spacing w:line="360" w:lineRule="auto"/>
        <w:ind w:firstLine="709"/>
        <w:jc w:val="both"/>
        <w:rPr>
          <w:rFonts w:ascii="Arial" w:hAnsi="Arial" w:cs="Arial"/>
          <w:sz w:val="24"/>
          <w:szCs w:val="24"/>
        </w:rPr>
      </w:pPr>
    </w:p>
    <w:p w:rsidR="007F0ABF" w:rsidRPr="002C68B8" w:rsidRDefault="00660D03" w:rsidP="007F0ABF">
      <w:pPr>
        <w:pStyle w:val="Sinespaciado"/>
        <w:spacing w:before="100" w:beforeAutospacing="1" w:after="100" w:afterAutospacing="1" w:line="360" w:lineRule="auto"/>
        <w:ind w:firstLine="709"/>
        <w:jc w:val="both"/>
        <w:rPr>
          <w:rFonts w:ascii="Arial" w:hAnsi="Arial" w:cs="Arial"/>
          <w:sz w:val="24"/>
          <w:szCs w:val="24"/>
        </w:rPr>
      </w:pPr>
      <w:r w:rsidRPr="002C68B8">
        <w:rPr>
          <w:rFonts w:ascii="Arial" w:hAnsi="Arial" w:cs="Arial"/>
          <w:b/>
          <w:sz w:val="24"/>
          <w:szCs w:val="24"/>
        </w:rPr>
        <w:t xml:space="preserve">SEXTA.- </w:t>
      </w:r>
      <w:r w:rsidR="007F0ABF" w:rsidRPr="002C68B8">
        <w:rPr>
          <w:rFonts w:ascii="Arial" w:eastAsia="Times New Roman" w:hAnsi="Arial" w:cs="Arial"/>
          <w:sz w:val="24"/>
          <w:szCs w:val="24"/>
          <w:lang w:val="es-ES_tradnl" w:eastAsia="ar-SA"/>
        </w:rPr>
        <w:t xml:space="preserve">Bajo todos estos argumentos, la tarea legislativa en materia de emprendimiento cobra una importancia mayúscula para la generación de políticas públicas en su materialización dentro de la sociedad yucateca. En este orden de ideas, estamos convencidos que un área tan importante para el crecimiento social y económico requiere una </w:t>
      </w:r>
      <w:r w:rsidR="00C266A5" w:rsidRPr="002C68B8">
        <w:rPr>
          <w:rFonts w:ascii="Arial" w:hAnsi="Arial" w:cs="Arial"/>
          <w:sz w:val="24"/>
          <w:szCs w:val="24"/>
        </w:rPr>
        <w:t>concepción multisectorial,</w:t>
      </w:r>
      <w:r w:rsidR="007F0ABF" w:rsidRPr="002C68B8">
        <w:rPr>
          <w:rFonts w:ascii="Arial" w:hAnsi="Arial" w:cs="Arial"/>
          <w:sz w:val="24"/>
          <w:szCs w:val="24"/>
        </w:rPr>
        <w:t xml:space="preserve"> ese ha sido la base de este ordenamiento, pues como es de notarse se incluye una labor conexa entre dependencias y la autoridad principal como lo es el </w:t>
      </w:r>
      <w:r w:rsidR="00A21624" w:rsidRPr="002C68B8">
        <w:rPr>
          <w:rFonts w:ascii="Arial" w:hAnsi="Arial" w:cs="Arial"/>
          <w:sz w:val="24"/>
          <w:szCs w:val="24"/>
        </w:rPr>
        <w:t xml:space="preserve">multicitado </w:t>
      </w:r>
      <w:r w:rsidR="007F0ABF" w:rsidRPr="002C68B8">
        <w:rPr>
          <w:rFonts w:ascii="Arial" w:hAnsi="Arial" w:cs="Arial"/>
          <w:sz w:val="24"/>
          <w:szCs w:val="24"/>
        </w:rPr>
        <w:t>I</w:t>
      </w:r>
      <w:r w:rsidR="00A21624" w:rsidRPr="002C68B8">
        <w:rPr>
          <w:rFonts w:ascii="Arial" w:hAnsi="Arial" w:cs="Arial"/>
          <w:sz w:val="24"/>
          <w:szCs w:val="24"/>
        </w:rPr>
        <w:t xml:space="preserve">nstituto y parte vital de la presente ley. </w:t>
      </w:r>
    </w:p>
    <w:p w:rsidR="007F0ABF" w:rsidRPr="002C68B8" w:rsidRDefault="007F0ABF" w:rsidP="007F0ABF">
      <w:pPr>
        <w:pStyle w:val="Sinespaciado"/>
        <w:spacing w:before="100" w:beforeAutospacing="1" w:after="100" w:afterAutospacing="1" w:line="360" w:lineRule="auto"/>
        <w:ind w:firstLine="709"/>
        <w:jc w:val="both"/>
        <w:rPr>
          <w:rFonts w:ascii="Arial" w:hAnsi="Arial" w:cs="Arial"/>
          <w:sz w:val="24"/>
          <w:szCs w:val="24"/>
        </w:rPr>
      </w:pPr>
      <w:r w:rsidRPr="002C68B8">
        <w:rPr>
          <w:rFonts w:ascii="Arial" w:hAnsi="Arial" w:cs="Arial"/>
          <w:sz w:val="24"/>
          <w:szCs w:val="24"/>
        </w:rPr>
        <w:t xml:space="preserve">Asimismo, y como se expresó, la situación económica del país demanda de todas sus autoridades las mejores acciones para impulsar herramientas que abonen a disminuir las brechas entre sectores, siendo que los ciudadanos que optan por esforzarse en levantar y obtener una empresa propia ya sea micro, pequeña o mediana. </w:t>
      </w:r>
      <w:r w:rsidR="000C3E9A" w:rsidRPr="002C68B8">
        <w:rPr>
          <w:rFonts w:ascii="Arial" w:hAnsi="Arial" w:cs="Arial"/>
          <w:sz w:val="24"/>
          <w:szCs w:val="24"/>
        </w:rPr>
        <w:t xml:space="preserve">En este sentido, los suscritos diputados estamos conscientes de que si bien existen herramientas en la temática, no menos cierto es que, contar con una ley en la materia hará y dará mayores directrices a su impulso y fomento en la región ante el panorama local y nacional que nos toca atender. </w:t>
      </w:r>
    </w:p>
    <w:p w:rsidR="00060EAE" w:rsidRPr="002C68B8" w:rsidRDefault="000C3E9A" w:rsidP="0055406D">
      <w:pPr>
        <w:pStyle w:val="Sinespaciado"/>
        <w:spacing w:before="100" w:beforeAutospacing="1" w:after="100" w:afterAutospacing="1" w:line="360" w:lineRule="auto"/>
        <w:ind w:firstLine="709"/>
        <w:jc w:val="both"/>
        <w:rPr>
          <w:rFonts w:ascii="Arial" w:hAnsi="Arial" w:cs="Arial"/>
          <w:sz w:val="24"/>
          <w:szCs w:val="24"/>
        </w:rPr>
      </w:pPr>
      <w:r w:rsidRPr="002C68B8">
        <w:rPr>
          <w:rFonts w:ascii="Arial" w:hAnsi="Arial" w:cs="Arial"/>
          <w:sz w:val="24"/>
          <w:szCs w:val="24"/>
        </w:rPr>
        <w:t>El presente dictamen ha nacido de la voluntad política representada, y h</w:t>
      </w:r>
      <w:r w:rsidR="0055406D" w:rsidRPr="002C68B8">
        <w:rPr>
          <w:rFonts w:ascii="Arial" w:hAnsi="Arial" w:cs="Arial"/>
          <w:sz w:val="24"/>
          <w:szCs w:val="24"/>
        </w:rPr>
        <w:t xml:space="preserve">an sido horas de trabajo arduo y debates intensos, en donde las ideas y propuestas alcanzaron a ser escuchadas, todas ellas en pleno respeto a la pluralidad ideológica en donde coincidimos que Yucatán merece un ordenamiento </w:t>
      </w:r>
      <w:r w:rsidR="00060EAE" w:rsidRPr="002C68B8">
        <w:rPr>
          <w:rFonts w:ascii="Arial" w:hAnsi="Arial" w:cs="Arial"/>
          <w:sz w:val="24"/>
          <w:szCs w:val="24"/>
        </w:rPr>
        <w:t xml:space="preserve">determinante </w:t>
      </w:r>
      <w:r w:rsidR="0055406D" w:rsidRPr="002C68B8">
        <w:rPr>
          <w:rFonts w:ascii="Arial" w:hAnsi="Arial" w:cs="Arial"/>
          <w:sz w:val="24"/>
          <w:szCs w:val="24"/>
        </w:rPr>
        <w:t xml:space="preserve">para el presente y porvenir de la cultura del emprendimiento. </w:t>
      </w:r>
    </w:p>
    <w:p w:rsidR="0041406C" w:rsidRPr="002C68B8" w:rsidRDefault="00DC5ED8" w:rsidP="00F7354C">
      <w:pPr>
        <w:widowControl/>
        <w:suppressAutoHyphens w:val="0"/>
        <w:autoSpaceDE/>
        <w:spacing w:line="360" w:lineRule="auto"/>
        <w:ind w:firstLine="708"/>
        <w:jc w:val="both"/>
        <w:rPr>
          <w:rFonts w:ascii="Arial" w:hAnsi="Arial" w:cs="Arial"/>
          <w:sz w:val="24"/>
          <w:szCs w:val="24"/>
          <w:lang w:val="es-ES" w:eastAsia="es-ES"/>
        </w:rPr>
      </w:pPr>
      <w:r w:rsidRPr="002C68B8">
        <w:rPr>
          <w:rFonts w:ascii="Arial" w:hAnsi="Arial" w:cs="Arial"/>
          <w:sz w:val="24"/>
          <w:szCs w:val="24"/>
          <w:lang w:val="es-ES" w:eastAsia="es-ES"/>
        </w:rPr>
        <w:t xml:space="preserve">Por todo lo expuesto y fundado, los diputados integrantes de ésta Comisión Permanente, </w:t>
      </w:r>
      <w:r w:rsidRPr="002C68B8">
        <w:rPr>
          <w:rFonts w:ascii="Arial" w:hAnsi="Arial" w:cs="Arial"/>
          <w:bCs/>
          <w:sz w:val="24"/>
          <w:szCs w:val="24"/>
          <w:lang w:val="es-ES" w:eastAsia="es-ES"/>
        </w:rPr>
        <w:t xml:space="preserve">en el </w:t>
      </w:r>
      <w:r w:rsidRPr="002C68B8">
        <w:rPr>
          <w:rFonts w:ascii="Arial" w:hAnsi="Arial" w:cs="Arial"/>
          <w:sz w:val="24"/>
          <w:szCs w:val="24"/>
          <w:lang w:val="es-ES" w:eastAsia="es-ES"/>
        </w:rPr>
        <w:t>estudio, análisis</w:t>
      </w:r>
      <w:r w:rsidR="0041406C" w:rsidRPr="002C68B8">
        <w:rPr>
          <w:rFonts w:ascii="Arial" w:hAnsi="Arial" w:cs="Arial"/>
          <w:sz w:val="24"/>
          <w:szCs w:val="24"/>
          <w:lang w:val="es-ES" w:eastAsia="es-ES"/>
        </w:rPr>
        <w:t xml:space="preserve"> y dictamen de la iniciativa </w:t>
      </w:r>
      <w:r w:rsidR="00394635" w:rsidRPr="002C68B8">
        <w:rPr>
          <w:rFonts w:ascii="Arial" w:hAnsi="Arial" w:cs="Arial"/>
          <w:sz w:val="24"/>
          <w:szCs w:val="24"/>
          <w:lang w:val="es-ES" w:eastAsia="es-ES"/>
        </w:rPr>
        <w:t xml:space="preserve">para expedir </w:t>
      </w:r>
      <w:r w:rsidRPr="002C68B8">
        <w:rPr>
          <w:rFonts w:ascii="Arial" w:hAnsi="Arial" w:cs="Arial"/>
          <w:sz w:val="24"/>
          <w:szCs w:val="24"/>
          <w:lang w:val="es-ES" w:eastAsia="es-ES"/>
        </w:rPr>
        <w:t xml:space="preserve">la </w:t>
      </w:r>
      <w:r w:rsidR="0055406D" w:rsidRPr="002C68B8">
        <w:rPr>
          <w:rFonts w:ascii="Arial" w:hAnsi="Arial" w:cs="Arial"/>
          <w:sz w:val="24"/>
          <w:szCs w:val="24"/>
          <w:lang w:val="es-ES" w:eastAsia="es-ES"/>
        </w:rPr>
        <w:t>Ley de Emprendedores del Estado de Yucatán</w:t>
      </w:r>
      <w:r w:rsidRPr="002C68B8">
        <w:rPr>
          <w:rFonts w:ascii="Arial" w:hAnsi="Arial" w:cs="Arial"/>
          <w:sz w:val="24"/>
          <w:szCs w:val="24"/>
          <w:lang w:val="es-ES" w:eastAsia="es-ES"/>
        </w:rPr>
        <w:t>, nos pronunciamos a favor</w:t>
      </w:r>
      <w:r w:rsidR="00394635" w:rsidRPr="002C68B8">
        <w:rPr>
          <w:rFonts w:ascii="Arial" w:hAnsi="Arial" w:cs="Arial"/>
          <w:sz w:val="24"/>
          <w:szCs w:val="24"/>
          <w:lang w:val="es-ES" w:eastAsia="es-ES"/>
        </w:rPr>
        <w:t xml:space="preserve"> de la iniciativa planteada</w:t>
      </w:r>
      <w:r w:rsidR="00F7354C" w:rsidRPr="002C68B8">
        <w:rPr>
          <w:rFonts w:ascii="Arial" w:hAnsi="Arial" w:cs="Arial"/>
          <w:sz w:val="24"/>
          <w:szCs w:val="24"/>
          <w:lang w:val="es-ES" w:eastAsia="es-ES"/>
        </w:rPr>
        <w:t xml:space="preserve">.  </w:t>
      </w:r>
      <w:r w:rsidRPr="002C68B8">
        <w:rPr>
          <w:rFonts w:ascii="Arial" w:hAnsi="Arial" w:cs="Arial"/>
          <w:sz w:val="24"/>
          <w:szCs w:val="24"/>
          <w:lang w:val="es-ES" w:eastAsia="es-ES"/>
        </w:rPr>
        <w:t>En tal virtud, con fundamento en los artículos 30 fracci</w:t>
      </w:r>
      <w:r w:rsidR="00A74526" w:rsidRPr="002C68B8">
        <w:rPr>
          <w:rFonts w:ascii="Arial" w:hAnsi="Arial" w:cs="Arial"/>
          <w:sz w:val="24"/>
          <w:szCs w:val="24"/>
          <w:lang w:val="es-ES" w:eastAsia="es-ES"/>
        </w:rPr>
        <w:t>ón V de la Constitución Política</w:t>
      </w:r>
      <w:r w:rsidRPr="002C68B8">
        <w:rPr>
          <w:rFonts w:ascii="Arial" w:hAnsi="Arial" w:cs="Arial"/>
          <w:sz w:val="24"/>
          <w:szCs w:val="24"/>
          <w:lang w:val="es-ES" w:eastAsia="es-ES"/>
        </w:rPr>
        <w:t>, 18 y 43 fracción V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41406C" w:rsidRPr="002C68B8" w:rsidRDefault="00E2597D" w:rsidP="008312AF">
      <w:pPr>
        <w:widowControl/>
        <w:suppressAutoHyphens w:val="0"/>
        <w:autoSpaceDE/>
        <w:spacing w:line="360" w:lineRule="auto"/>
        <w:ind w:firstLine="708"/>
        <w:jc w:val="both"/>
        <w:rPr>
          <w:rFonts w:ascii="Arial" w:hAnsi="Arial" w:cs="Arial"/>
          <w:sz w:val="24"/>
          <w:szCs w:val="24"/>
          <w:lang w:val="es-ES" w:eastAsia="es-ES"/>
        </w:rPr>
      </w:pPr>
      <w:r w:rsidRPr="002C68B8">
        <w:rPr>
          <w:rFonts w:ascii="Arial" w:hAnsi="Arial" w:cs="Arial"/>
          <w:sz w:val="24"/>
          <w:szCs w:val="24"/>
          <w:lang w:val="es-ES" w:eastAsia="es-ES"/>
        </w:rPr>
        <w:br w:type="column"/>
      </w:r>
    </w:p>
    <w:p w:rsidR="00DC5ED8" w:rsidRPr="000B45DF" w:rsidRDefault="00DC5ED8" w:rsidP="008312AF">
      <w:pPr>
        <w:widowControl/>
        <w:suppressAutoHyphens w:val="0"/>
        <w:autoSpaceDE/>
        <w:spacing w:line="360" w:lineRule="auto"/>
        <w:ind w:firstLine="708"/>
        <w:jc w:val="center"/>
        <w:rPr>
          <w:rFonts w:ascii="Arial" w:hAnsi="Arial" w:cs="Arial"/>
          <w:sz w:val="24"/>
          <w:szCs w:val="24"/>
          <w:lang w:val="pt-BR" w:eastAsia="es-ES"/>
        </w:rPr>
      </w:pPr>
      <w:r w:rsidRPr="000B45DF">
        <w:rPr>
          <w:rFonts w:ascii="Arial" w:eastAsia="MS Mincho" w:hAnsi="Arial" w:cs="Arial"/>
          <w:b/>
          <w:bCs/>
          <w:sz w:val="24"/>
          <w:szCs w:val="24"/>
          <w:lang w:val="pt-BR" w:eastAsia="es-ES"/>
        </w:rPr>
        <w:t>D E C R E T O:</w:t>
      </w:r>
    </w:p>
    <w:p w:rsidR="00DC5ED8" w:rsidRPr="000B45DF" w:rsidRDefault="00DC5ED8" w:rsidP="008312AF">
      <w:pPr>
        <w:widowControl/>
        <w:suppressAutoHyphens w:val="0"/>
        <w:autoSpaceDE/>
        <w:spacing w:line="360" w:lineRule="auto"/>
        <w:jc w:val="center"/>
        <w:outlineLvl w:val="0"/>
        <w:rPr>
          <w:rFonts w:ascii="Arial" w:eastAsia="MS Mincho" w:hAnsi="Arial" w:cs="Arial"/>
          <w:b/>
          <w:bCs/>
          <w:sz w:val="24"/>
          <w:szCs w:val="24"/>
          <w:lang w:val="pt-BR" w:eastAsia="es-ES"/>
        </w:rPr>
      </w:pPr>
    </w:p>
    <w:p w:rsidR="00AE4A49" w:rsidRPr="002C68B8" w:rsidRDefault="00DC5ED8" w:rsidP="008312AF">
      <w:pPr>
        <w:autoSpaceDN w:val="0"/>
        <w:adjustRightInd w:val="0"/>
        <w:spacing w:line="360" w:lineRule="auto"/>
        <w:jc w:val="both"/>
        <w:rPr>
          <w:rFonts w:ascii="Arial" w:eastAsia="Calibri" w:hAnsi="Arial" w:cs="Arial"/>
          <w:sz w:val="24"/>
          <w:szCs w:val="24"/>
        </w:rPr>
      </w:pPr>
      <w:r w:rsidRPr="000B45DF">
        <w:rPr>
          <w:rFonts w:ascii="Arial" w:eastAsia="MS Mincho" w:hAnsi="Arial" w:cs="Arial"/>
          <w:b/>
          <w:bCs/>
          <w:sz w:val="24"/>
          <w:szCs w:val="24"/>
          <w:lang w:val="pt-BR" w:eastAsia="es-ES"/>
        </w:rPr>
        <w:tab/>
        <w:t xml:space="preserve">ARTÍCULO ÚNICO.- </w:t>
      </w:r>
      <w:r w:rsidR="00AE4A49" w:rsidRPr="002C68B8">
        <w:rPr>
          <w:rFonts w:ascii="Arial" w:eastAsia="Calibri" w:hAnsi="Arial" w:cs="Arial"/>
          <w:sz w:val="24"/>
          <w:szCs w:val="24"/>
        </w:rPr>
        <w:t xml:space="preserve">Se </w:t>
      </w:r>
      <w:r w:rsidR="00A01AE0" w:rsidRPr="002C68B8">
        <w:rPr>
          <w:rFonts w:ascii="Arial" w:eastAsia="Calibri" w:hAnsi="Arial" w:cs="Arial"/>
          <w:sz w:val="24"/>
          <w:szCs w:val="24"/>
        </w:rPr>
        <w:t xml:space="preserve">crea </w:t>
      </w:r>
      <w:r w:rsidR="00AE4A49" w:rsidRPr="002C68B8">
        <w:rPr>
          <w:rFonts w:ascii="Arial" w:eastAsia="Calibri" w:hAnsi="Arial" w:cs="Arial"/>
          <w:sz w:val="24"/>
          <w:szCs w:val="24"/>
        </w:rPr>
        <w:t xml:space="preserve"> la </w:t>
      </w:r>
      <w:r w:rsidR="00F7354C" w:rsidRPr="002C68B8">
        <w:rPr>
          <w:rFonts w:ascii="Arial" w:hAnsi="Arial" w:cs="Arial"/>
          <w:sz w:val="24"/>
          <w:szCs w:val="24"/>
          <w:lang w:val="es-ES" w:eastAsia="es-ES"/>
        </w:rPr>
        <w:t>Ley de Emprendedores del Estado de Yucatán</w:t>
      </w:r>
      <w:r w:rsidR="00AE4A49" w:rsidRPr="002C68B8">
        <w:rPr>
          <w:rFonts w:ascii="Arial" w:eastAsia="Calibri" w:hAnsi="Arial" w:cs="Arial"/>
          <w:sz w:val="24"/>
          <w:szCs w:val="24"/>
        </w:rPr>
        <w:t>.</w:t>
      </w:r>
    </w:p>
    <w:p w:rsidR="00F7354C" w:rsidRPr="002C68B8" w:rsidRDefault="00F7354C" w:rsidP="008312AF">
      <w:pPr>
        <w:autoSpaceDN w:val="0"/>
        <w:adjustRightInd w:val="0"/>
        <w:spacing w:line="360" w:lineRule="auto"/>
        <w:jc w:val="both"/>
        <w:rPr>
          <w:rFonts w:ascii="Arial" w:eastAsia="Calibri" w:hAnsi="Arial" w:cs="Arial"/>
          <w:sz w:val="24"/>
          <w:szCs w:val="24"/>
        </w:rPr>
      </w:pPr>
    </w:p>
    <w:p w:rsidR="00F7354C" w:rsidRPr="002C68B8" w:rsidRDefault="00F7354C" w:rsidP="00F7354C">
      <w:pPr>
        <w:spacing w:line="360" w:lineRule="auto"/>
        <w:ind w:firstLine="708"/>
        <w:jc w:val="center"/>
        <w:rPr>
          <w:rFonts w:ascii="Arial" w:hAnsi="Arial" w:cs="Arial"/>
          <w:b/>
          <w:sz w:val="24"/>
          <w:szCs w:val="24"/>
        </w:rPr>
      </w:pPr>
      <w:r w:rsidRPr="002C68B8">
        <w:rPr>
          <w:rFonts w:ascii="Arial" w:hAnsi="Arial" w:cs="Arial"/>
          <w:b/>
          <w:sz w:val="24"/>
          <w:szCs w:val="24"/>
        </w:rPr>
        <w:t>LEY DE EMPRENDEDORES DEL ESTADO DE YUCATÁN</w:t>
      </w:r>
    </w:p>
    <w:p w:rsidR="00F7354C" w:rsidRPr="002C68B8" w:rsidRDefault="00F7354C" w:rsidP="00F7354C">
      <w:pPr>
        <w:spacing w:line="360" w:lineRule="auto"/>
        <w:ind w:left="1416" w:hanging="1416"/>
        <w:jc w:val="center"/>
        <w:rPr>
          <w:rFonts w:ascii="Arial" w:hAnsi="Arial" w:cs="Arial"/>
          <w:b/>
          <w:sz w:val="24"/>
          <w:szCs w:val="24"/>
        </w:rPr>
      </w:pPr>
      <w:r w:rsidRPr="002C68B8">
        <w:rPr>
          <w:rFonts w:ascii="Arial" w:hAnsi="Arial" w:cs="Arial"/>
          <w:b/>
          <w:sz w:val="24"/>
          <w:szCs w:val="24"/>
        </w:rPr>
        <w:t>CAPÍTULO I</w:t>
      </w:r>
    </w:p>
    <w:p w:rsidR="00F7354C" w:rsidRPr="002C68B8" w:rsidRDefault="00A01AE0" w:rsidP="00F7354C">
      <w:pPr>
        <w:spacing w:line="360" w:lineRule="auto"/>
        <w:jc w:val="center"/>
        <w:rPr>
          <w:rFonts w:ascii="Arial" w:hAnsi="Arial" w:cs="Arial"/>
          <w:b/>
          <w:sz w:val="24"/>
          <w:szCs w:val="24"/>
        </w:rPr>
      </w:pPr>
      <w:r w:rsidRPr="002C68B8">
        <w:rPr>
          <w:rFonts w:ascii="Arial" w:hAnsi="Arial" w:cs="Arial"/>
          <w:b/>
          <w:sz w:val="24"/>
          <w:szCs w:val="24"/>
        </w:rPr>
        <w:t>Disposiciones Generales</w:t>
      </w:r>
    </w:p>
    <w:p w:rsidR="00F7354C" w:rsidRPr="002C68B8" w:rsidRDefault="00F7354C" w:rsidP="00F7354C">
      <w:pPr>
        <w:spacing w:line="360" w:lineRule="auto"/>
        <w:jc w:val="center"/>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1.</w:t>
      </w:r>
      <w:r w:rsidR="008972AE">
        <w:rPr>
          <w:rFonts w:ascii="Arial" w:hAnsi="Arial" w:cs="Arial"/>
          <w:b/>
          <w:sz w:val="24"/>
          <w:szCs w:val="24"/>
        </w:rPr>
        <w:t>-</w:t>
      </w:r>
      <w:r w:rsidRPr="002C68B8">
        <w:rPr>
          <w:rFonts w:ascii="Arial" w:hAnsi="Arial" w:cs="Arial"/>
          <w:b/>
          <w:sz w:val="24"/>
          <w:szCs w:val="24"/>
        </w:rPr>
        <w:t xml:space="preserve"> </w:t>
      </w:r>
      <w:r w:rsidRPr="002C68B8">
        <w:rPr>
          <w:rFonts w:ascii="Arial" w:hAnsi="Arial" w:cs="Arial"/>
          <w:sz w:val="24"/>
          <w:szCs w:val="24"/>
        </w:rPr>
        <w:t>Las disposiciones de la presente ley son de orden público e interés general tienen por objeto:</w:t>
      </w: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Instrumentar, ejecutar, coordinar la política estatal de apoyo incluyente a emprendedores y a las micro, pequeñas y medianas empresas, impulsando su innovación, competitividad y proyección en los mercados estatales, nacionales e internacionales, sin menoscabo de lo dispuesto por las leyes federales de la materia.</w:t>
      </w:r>
    </w:p>
    <w:p w:rsidR="00F7354C" w:rsidRPr="002C68B8" w:rsidRDefault="00F7354C" w:rsidP="00F7354C">
      <w:pPr>
        <w:pStyle w:val="Prrafodelista"/>
        <w:spacing w:line="360" w:lineRule="auto"/>
        <w:ind w:left="1080"/>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Impulsar el desarrollo económico y bienestar social, así como coadyuvar al desarrollo de políticas que fomenten la cultura de la calidad y productividad empresarial.</w:t>
      </w:r>
    </w:p>
    <w:p w:rsidR="00F7354C" w:rsidRPr="002C68B8" w:rsidRDefault="00F7354C" w:rsidP="00F7354C">
      <w:pPr>
        <w:pStyle w:val="Prrafodelista"/>
        <w:spacing w:line="360" w:lineRule="auto"/>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Integrar y establecer normas, reglas de operación y programas específicos de acción gubernamental que propicien la implementación de políticas públicas e instituciones que promuevan la cultura emprendedora y la creación de empresas en el marco de esta ley.</w:t>
      </w:r>
    </w:p>
    <w:p w:rsidR="00F7354C" w:rsidRPr="002C68B8" w:rsidRDefault="00F7354C" w:rsidP="00F7354C">
      <w:pPr>
        <w:pStyle w:val="Prrafodelista"/>
        <w:spacing w:line="360" w:lineRule="auto"/>
        <w:ind w:left="1080"/>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Incrementar la participación de estas nuevas empresas en los mercados y cadenas de valor, en un marco de crecientes encadenamientos productivos que generen mayor valor agregado nacional.</w:t>
      </w:r>
    </w:p>
    <w:p w:rsidR="00F7354C" w:rsidRPr="002C68B8" w:rsidRDefault="00F7354C" w:rsidP="00F7354C">
      <w:pPr>
        <w:pStyle w:val="Prrafodelista"/>
        <w:spacing w:line="360" w:lineRule="auto"/>
        <w:ind w:left="1080"/>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Establecer programas de simplificación administrativa, compensación y estímulo al capital emprendedor, que apoyen la viabilidad y continuidad de la iniciativa empresarial de la población yucateca.</w:t>
      </w:r>
    </w:p>
    <w:p w:rsidR="00F7354C" w:rsidRPr="002C68B8" w:rsidRDefault="00F7354C" w:rsidP="00F7354C">
      <w:pPr>
        <w:pStyle w:val="Prrafodelista"/>
        <w:spacing w:line="360" w:lineRule="auto"/>
        <w:ind w:left="1080"/>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Promover la cultura y formación emprendedora mediante la cátedra transversal del emprendimiento, incorporando sus temas y contenidos en las actividades extracurriculares de los niveles educativos básico, medio superior y superior, en los sectores público y privado, de las diferentes modalidades que se imparten en el Estado.</w:t>
      </w:r>
    </w:p>
    <w:p w:rsidR="00F7354C" w:rsidRPr="002C68B8" w:rsidRDefault="00F7354C" w:rsidP="00F7354C">
      <w:pPr>
        <w:pStyle w:val="Prrafodelista"/>
        <w:spacing w:line="360" w:lineRule="auto"/>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contextualSpacing/>
        <w:jc w:val="both"/>
        <w:rPr>
          <w:rFonts w:ascii="Arial" w:hAnsi="Arial" w:cs="Arial"/>
          <w:sz w:val="24"/>
          <w:szCs w:val="24"/>
        </w:rPr>
      </w:pPr>
      <w:r w:rsidRPr="002C68B8">
        <w:rPr>
          <w:rFonts w:ascii="Arial" w:hAnsi="Arial" w:cs="Arial"/>
          <w:sz w:val="24"/>
          <w:szCs w:val="24"/>
        </w:rPr>
        <w:t>Realizar estudios e investigaciones científicas que permitan al Estado estar a la vanguardia con la información relacionada con innovación, desarrollo tecnológico, cadenas productivas, desarrollo de proveedores, agrupamientos regionales y de sectores industriales, acceso a mercados y otros relacionados con el desarrollo y competitividad de las MIPYMES y de los emprendedores.</w:t>
      </w:r>
    </w:p>
    <w:p w:rsidR="00F7354C" w:rsidRPr="002C68B8" w:rsidRDefault="00F7354C" w:rsidP="00F7354C">
      <w:pPr>
        <w:pStyle w:val="Prrafodelista"/>
        <w:spacing w:line="360" w:lineRule="auto"/>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line="360" w:lineRule="auto"/>
        <w:contextualSpacing/>
        <w:jc w:val="both"/>
        <w:rPr>
          <w:rFonts w:ascii="Arial" w:hAnsi="Arial" w:cs="Arial"/>
          <w:sz w:val="24"/>
          <w:szCs w:val="24"/>
        </w:rPr>
      </w:pPr>
      <w:r w:rsidRPr="002C68B8">
        <w:rPr>
          <w:rFonts w:ascii="Arial" w:hAnsi="Arial" w:cs="Arial"/>
          <w:sz w:val="24"/>
          <w:szCs w:val="24"/>
        </w:rPr>
        <w:t xml:space="preserve">Desarrollar las capacidades locales </w:t>
      </w:r>
      <w:proofErr w:type="gramStart"/>
      <w:r w:rsidRPr="002C68B8">
        <w:rPr>
          <w:rFonts w:ascii="Arial" w:hAnsi="Arial" w:cs="Arial"/>
          <w:sz w:val="24"/>
          <w:szCs w:val="24"/>
        </w:rPr>
        <w:t>de las micro</w:t>
      </w:r>
      <w:proofErr w:type="gramEnd"/>
      <w:r w:rsidRPr="002C68B8">
        <w:rPr>
          <w:rFonts w:ascii="Arial" w:hAnsi="Arial" w:cs="Arial"/>
          <w:sz w:val="24"/>
          <w:szCs w:val="24"/>
        </w:rPr>
        <w:t xml:space="preserve">, pequeñas y medianas empresas por vocación geográfica productiva a través de la especialización y fomento al emprendimiento que sirvan como </w:t>
      </w:r>
      <w:r w:rsidR="00127F76" w:rsidRPr="002C68B8">
        <w:rPr>
          <w:rFonts w:ascii="Arial" w:hAnsi="Arial" w:cs="Arial"/>
          <w:sz w:val="24"/>
          <w:szCs w:val="24"/>
        </w:rPr>
        <w:t>estrategia del desarrollo de proveeduría local</w:t>
      </w:r>
      <w:r w:rsidRPr="002C68B8">
        <w:rPr>
          <w:rFonts w:ascii="Arial" w:hAnsi="Arial" w:cs="Arial"/>
          <w:sz w:val="24"/>
          <w:szCs w:val="24"/>
        </w:rPr>
        <w:t xml:space="preserve">. </w:t>
      </w:r>
    </w:p>
    <w:p w:rsidR="00F7354C" w:rsidRPr="002C68B8" w:rsidRDefault="00F7354C" w:rsidP="00F7354C">
      <w:pPr>
        <w:pStyle w:val="Prrafodelista"/>
        <w:spacing w:line="360" w:lineRule="auto"/>
        <w:ind w:left="1080"/>
        <w:jc w:val="both"/>
        <w:rPr>
          <w:rFonts w:ascii="Arial" w:hAnsi="Arial" w:cs="Arial"/>
          <w:sz w:val="24"/>
          <w:szCs w:val="24"/>
        </w:rPr>
      </w:pPr>
    </w:p>
    <w:p w:rsidR="00F7354C" w:rsidRPr="002C68B8" w:rsidRDefault="00F7354C" w:rsidP="00F7354C">
      <w:pPr>
        <w:pStyle w:val="Prrafodelista"/>
        <w:widowControl/>
        <w:numPr>
          <w:ilvl w:val="0"/>
          <w:numId w:val="11"/>
        </w:numPr>
        <w:suppressAutoHyphens w:val="0"/>
        <w:autoSpaceDE/>
        <w:spacing w:after="200" w:line="360" w:lineRule="auto"/>
        <w:ind w:left="1077"/>
        <w:jc w:val="both"/>
        <w:rPr>
          <w:rFonts w:ascii="Arial" w:hAnsi="Arial" w:cs="Arial"/>
          <w:sz w:val="24"/>
          <w:szCs w:val="24"/>
        </w:rPr>
      </w:pPr>
      <w:r w:rsidRPr="002C68B8">
        <w:rPr>
          <w:rFonts w:ascii="Arial" w:hAnsi="Arial" w:cs="Arial"/>
          <w:sz w:val="24"/>
          <w:szCs w:val="24"/>
        </w:rPr>
        <w:t>Promover redes de emprendimiento científico que acorten las brechas de la transferencia en investigación científica, vigilancia tecnológica y apropiación de nuevos modelos, prototipos o desarrollos industriales a las MIPYMES</w:t>
      </w:r>
      <w:r w:rsidR="00127F76" w:rsidRPr="002C68B8">
        <w:rPr>
          <w:rFonts w:ascii="Arial" w:hAnsi="Arial" w:cs="Arial"/>
          <w:sz w:val="24"/>
          <w:szCs w:val="24"/>
        </w:rPr>
        <w:t xml:space="preserve"> a través de la economía del conocimiento</w:t>
      </w:r>
      <w:r w:rsidRPr="002C68B8">
        <w:rPr>
          <w:rFonts w:ascii="Arial" w:hAnsi="Arial" w:cs="Arial"/>
          <w:sz w:val="24"/>
          <w:szCs w:val="24"/>
        </w:rPr>
        <w:t>.</w:t>
      </w:r>
    </w:p>
    <w:p w:rsidR="00F7354C" w:rsidRPr="002C68B8" w:rsidRDefault="00F7354C" w:rsidP="00F7354C">
      <w:pPr>
        <w:pStyle w:val="Prrafodelista"/>
        <w:widowControl/>
        <w:numPr>
          <w:ilvl w:val="0"/>
          <w:numId w:val="11"/>
        </w:numPr>
        <w:suppressAutoHyphens w:val="0"/>
        <w:autoSpaceDE/>
        <w:spacing w:after="200" w:line="360" w:lineRule="auto"/>
        <w:ind w:left="1077"/>
        <w:jc w:val="both"/>
        <w:rPr>
          <w:rFonts w:ascii="Arial" w:hAnsi="Arial" w:cs="Arial"/>
          <w:sz w:val="24"/>
          <w:szCs w:val="24"/>
        </w:rPr>
      </w:pPr>
      <w:r w:rsidRPr="002C68B8">
        <w:rPr>
          <w:rFonts w:ascii="Arial" w:hAnsi="Arial" w:cs="Arial"/>
          <w:sz w:val="24"/>
          <w:szCs w:val="24"/>
        </w:rPr>
        <w:t xml:space="preserve">Establecer programas de formación emprendedora y de impulso a la creación e incremento productivo y competitivo de MIPYMES, integrando e incentivando la participación de organizaciones públicas y privadas del ecosistema emprendedor del estado. </w:t>
      </w:r>
    </w:p>
    <w:p w:rsidR="00F7354C" w:rsidRPr="002C68B8" w:rsidRDefault="00F7354C" w:rsidP="00F7354C">
      <w:pPr>
        <w:pStyle w:val="Prrafodelista"/>
        <w:spacing w:line="360" w:lineRule="auto"/>
        <w:ind w:left="1077"/>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w:t>
      </w:r>
      <w:r w:rsidR="008972AE">
        <w:rPr>
          <w:rFonts w:ascii="Arial" w:hAnsi="Arial" w:cs="Arial"/>
          <w:b/>
          <w:sz w:val="24"/>
          <w:szCs w:val="24"/>
        </w:rPr>
        <w:t>-</w:t>
      </w:r>
      <w:r w:rsidRPr="002C68B8">
        <w:rPr>
          <w:rFonts w:ascii="Arial" w:hAnsi="Arial" w:cs="Arial"/>
          <w:b/>
          <w:sz w:val="24"/>
          <w:szCs w:val="24"/>
        </w:rPr>
        <w:t xml:space="preserve"> </w:t>
      </w:r>
      <w:r w:rsidRPr="002C68B8">
        <w:rPr>
          <w:rFonts w:ascii="Arial" w:hAnsi="Arial" w:cs="Arial"/>
          <w:sz w:val="24"/>
          <w:szCs w:val="24"/>
        </w:rPr>
        <w:t>Para los efectos de esta ley se entenderá por:</w:t>
      </w:r>
    </w:p>
    <w:p w:rsidR="00A01AE0" w:rsidRPr="002C68B8" w:rsidRDefault="00A01AE0" w:rsidP="00F7354C">
      <w:pPr>
        <w:spacing w:line="360" w:lineRule="auto"/>
        <w:jc w:val="both"/>
        <w:rPr>
          <w:rFonts w:ascii="Arial" w:hAnsi="Arial" w:cs="Arial"/>
          <w:b/>
          <w:sz w:val="24"/>
          <w:szCs w:val="24"/>
        </w:rPr>
      </w:pPr>
    </w:p>
    <w:p w:rsidR="00F7354C" w:rsidRPr="002C68B8" w:rsidRDefault="00F7354C" w:rsidP="00F7354C">
      <w:pPr>
        <w:pStyle w:val="Prrafodelista"/>
        <w:widowControl/>
        <w:numPr>
          <w:ilvl w:val="0"/>
          <w:numId w:val="12"/>
        </w:numPr>
        <w:suppressAutoHyphens w:val="0"/>
        <w:autoSpaceDE/>
        <w:spacing w:after="200" w:line="360" w:lineRule="auto"/>
        <w:ind w:left="993" w:hanging="426"/>
        <w:contextualSpacing/>
        <w:jc w:val="both"/>
        <w:rPr>
          <w:rFonts w:ascii="Arial" w:hAnsi="Arial" w:cs="Arial"/>
          <w:sz w:val="24"/>
          <w:szCs w:val="24"/>
        </w:rPr>
      </w:pPr>
      <w:r w:rsidRPr="002C68B8">
        <w:rPr>
          <w:rFonts w:ascii="Arial" w:hAnsi="Arial" w:cs="Arial"/>
          <w:sz w:val="24"/>
          <w:szCs w:val="24"/>
        </w:rPr>
        <w:t>Actividades de fomento: acciones económicas, jurídicas, sociales, comerciales, de capacitación o tecnológicas, que contribuyen al desarrollo y competitividad de las MIPYMES que establezca el reglamento de esta ley.</w:t>
      </w:r>
    </w:p>
    <w:p w:rsidR="00F7354C" w:rsidRPr="002C68B8" w:rsidRDefault="00F7354C" w:rsidP="00F7354C">
      <w:pPr>
        <w:spacing w:line="360" w:lineRule="auto"/>
        <w:ind w:left="993" w:hanging="426"/>
        <w:jc w:val="both"/>
        <w:rPr>
          <w:rFonts w:ascii="Arial" w:hAnsi="Arial" w:cs="Arial"/>
          <w:sz w:val="24"/>
          <w:szCs w:val="24"/>
        </w:rPr>
      </w:pPr>
    </w:p>
    <w:p w:rsidR="00F7354C" w:rsidRPr="002C68B8" w:rsidRDefault="00F7354C" w:rsidP="00F7354C">
      <w:pPr>
        <w:pStyle w:val="Prrafodelista"/>
        <w:widowControl/>
        <w:numPr>
          <w:ilvl w:val="0"/>
          <w:numId w:val="12"/>
        </w:numPr>
        <w:suppressAutoHyphens w:val="0"/>
        <w:autoSpaceDE/>
        <w:spacing w:after="200" w:line="360" w:lineRule="auto"/>
        <w:ind w:left="993" w:hanging="426"/>
        <w:contextualSpacing/>
        <w:jc w:val="both"/>
        <w:rPr>
          <w:rFonts w:ascii="Arial" w:hAnsi="Arial" w:cs="Arial"/>
          <w:sz w:val="24"/>
          <w:szCs w:val="24"/>
        </w:rPr>
      </w:pPr>
      <w:r w:rsidRPr="002C68B8">
        <w:rPr>
          <w:rFonts w:ascii="Arial" w:hAnsi="Arial" w:cs="Arial"/>
          <w:sz w:val="24"/>
          <w:szCs w:val="24"/>
        </w:rPr>
        <w:t>Agrupamientos empresariales: MIPYMES interconectadas, proveedores especializados y de servicios, así como instituciones asociadas dentro de una región del territorio nacional.</w:t>
      </w:r>
    </w:p>
    <w:p w:rsidR="00F7354C" w:rsidRPr="002C68B8" w:rsidRDefault="00F7354C" w:rsidP="00F7354C">
      <w:pPr>
        <w:spacing w:line="360" w:lineRule="auto"/>
        <w:ind w:left="993" w:hanging="426"/>
        <w:jc w:val="both"/>
        <w:rPr>
          <w:rFonts w:ascii="Arial" w:hAnsi="Arial" w:cs="Arial"/>
          <w:sz w:val="24"/>
          <w:szCs w:val="24"/>
        </w:rPr>
      </w:pPr>
    </w:p>
    <w:p w:rsidR="00F7354C" w:rsidRPr="002C68B8" w:rsidRDefault="00A01AE0" w:rsidP="00F7354C">
      <w:pPr>
        <w:pStyle w:val="Prrafodelista"/>
        <w:widowControl/>
        <w:numPr>
          <w:ilvl w:val="0"/>
          <w:numId w:val="12"/>
        </w:numPr>
        <w:suppressAutoHyphens w:val="0"/>
        <w:autoSpaceDE/>
        <w:spacing w:after="200" w:line="360" w:lineRule="auto"/>
        <w:ind w:left="993" w:hanging="426"/>
        <w:contextualSpacing/>
        <w:jc w:val="both"/>
        <w:rPr>
          <w:rFonts w:ascii="Arial" w:hAnsi="Arial" w:cs="Arial"/>
          <w:sz w:val="24"/>
          <w:szCs w:val="24"/>
        </w:rPr>
      </w:pPr>
      <w:r w:rsidRPr="002C68B8">
        <w:rPr>
          <w:rFonts w:ascii="Arial" w:hAnsi="Arial" w:cs="Arial"/>
          <w:sz w:val="24"/>
          <w:szCs w:val="24"/>
        </w:rPr>
        <w:t>Autónomo: c</w:t>
      </w:r>
      <w:r w:rsidR="00F7354C" w:rsidRPr="002C68B8">
        <w:rPr>
          <w:rFonts w:ascii="Arial" w:hAnsi="Arial" w:cs="Arial"/>
          <w:sz w:val="24"/>
          <w:szCs w:val="24"/>
        </w:rPr>
        <w:t>ondición de libre que el recurso posee y que le permite por caso desenvolverse correctamente en cualquier actividad sin la necesidad de una ayuda externa.</w:t>
      </w:r>
    </w:p>
    <w:p w:rsidR="00F7354C" w:rsidRPr="002C68B8" w:rsidRDefault="00F7354C" w:rsidP="00F7354C">
      <w:pPr>
        <w:spacing w:line="360" w:lineRule="auto"/>
        <w:ind w:left="993" w:hanging="426"/>
        <w:jc w:val="both"/>
        <w:rPr>
          <w:rFonts w:ascii="Arial" w:hAnsi="Arial" w:cs="Arial"/>
          <w:sz w:val="24"/>
          <w:szCs w:val="24"/>
        </w:rPr>
      </w:pPr>
    </w:p>
    <w:p w:rsidR="00F7354C" w:rsidRPr="002C68B8" w:rsidRDefault="00A01AE0" w:rsidP="00F7354C">
      <w:pPr>
        <w:pStyle w:val="Prrafodelista"/>
        <w:widowControl/>
        <w:numPr>
          <w:ilvl w:val="0"/>
          <w:numId w:val="12"/>
        </w:numPr>
        <w:suppressAutoHyphens w:val="0"/>
        <w:autoSpaceDE/>
        <w:spacing w:after="200" w:line="360" w:lineRule="auto"/>
        <w:ind w:left="993" w:hanging="426"/>
        <w:contextualSpacing/>
        <w:jc w:val="both"/>
        <w:rPr>
          <w:rFonts w:ascii="Arial" w:hAnsi="Arial" w:cs="Arial"/>
          <w:sz w:val="24"/>
          <w:szCs w:val="24"/>
        </w:rPr>
      </w:pPr>
      <w:r w:rsidRPr="002C68B8">
        <w:rPr>
          <w:rFonts w:ascii="Arial" w:hAnsi="Arial" w:cs="Arial"/>
          <w:sz w:val="24"/>
          <w:szCs w:val="24"/>
        </w:rPr>
        <w:t>Cadenas productivas: s</w:t>
      </w:r>
      <w:r w:rsidR="00F7354C" w:rsidRPr="002C68B8">
        <w:rPr>
          <w:rFonts w:ascii="Arial" w:hAnsi="Arial" w:cs="Arial"/>
          <w:sz w:val="24"/>
          <w:szCs w:val="24"/>
        </w:rPr>
        <w:t>istemas productivos que integran conjuntos de empresas que añaden valor agregado o productos o servicios a través de las fases del proceso económico.</w:t>
      </w:r>
    </w:p>
    <w:p w:rsidR="00F7354C" w:rsidRPr="002C68B8" w:rsidRDefault="00F7354C" w:rsidP="00F7354C">
      <w:pPr>
        <w:spacing w:line="360" w:lineRule="auto"/>
        <w:ind w:left="993" w:hanging="426"/>
        <w:jc w:val="both"/>
        <w:rPr>
          <w:rFonts w:ascii="Arial" w:hAnsi="Arial" w:cs="Arial"/>
          <w:sz w:val="24"/>
          <w:szCs w:val="24"/>
        </w:rPr>
      </w:pPr>
    </w:p>
    <w:p w:rsidR="00F7354C" w:rsidRPr="002C68B8" w:rsidRDefault="00F7354C" w:rsidP="00F7354C">
      <w:pPr>
        <w:pStyle w:val="Prrafodelista"/>
        <w:widowControl/>
        <w:numPr>
          <w:ilvl w:val="0"/>
          <w:numId w:val="12"/>
        </w:numPr>
        <w:suppressAutoHyphens w:val="0"/>
        <w:autoSpaceDE/>
        <w:spacing w:after="200" w:line="360" w:lineRule="auto"/>
        <w:ind w:left="993" w:hanging="426"/>
        <w:contextualSpacing/>
        <w:jc w:val="both"/>
        <w:rPr>
          <w:rFonts w:ascii="Arial" w:hAnsi="Arial" w:cs="Arial"/>
          <w:sz w:val="24"/>
          <w:szCs w:val="24"/>
        </w:rPr>
      </w:pPr>
      <w:r w:rsidRPr="002C68B8">
        <w:rPr>
          <w:rFonts w:ascii="Arial" w:hAnsi="Arial" w:cs="Arial"/>
          <w:sz w:val="24"/>
          <w:szCs w:val="24"/>
        </w:rPr>
        <w:t xml:space="preserve">Capacitación: </w:t>
      </w:r>
      <w:r w:rsidR="00A01AE0" w:rsidRPr="002C68B8">
        <w:rPr>
          <w:rFonts w:ascii="Arial" w:hAnsi="Arial" w:cs="Arial"/>
          <w:sz w:val="24"/>
          <w:szCs w:val="24"/>
        </w:rPr>
        <w:t>s</w:t>
      </w:r>
      <w:r w:rsidRPr="002C68B8">
        <w:rPr>
          <w:rFonts w:ascii="Arial" w:hAnsi="Arial" w:cs="Arial"/>
          <w:sz w:val="24"/>
          <w:szCs w:val="24"/>
        </w:rPr>
        <w:t>ervicio empresarial que consiste en la impartición de cursos, talleres y metodologías, con la finalidad de mejorar las capacidades y habilidades de los recursos humanos de las empresas que reciben la atención.</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tabs>
          <w:tab w:val="left" w:pos="360"/>
          <w:tab w:val="left" w:pos="426"/>
        </w:tabs>
        <w:suppressAutoHyphens w:val="0"/>
        <w:autoSpaceDE/>
        <w:spacing w:line="360" w:lineRule="auto"/>
        <w:ind w:left="993"/>
        <w:contextualSpacing/>
        <w:jc w:val="both"/>
        <w:rPr>
          <w:rFonts w:ascii="Arial" w:hAnsi="Arial" w:cs="Arial"/>
          <w:sz w:val="24"/>
          <w:szCs w:val="24"/>
        </w:rPr>
      </w:pPr>
      <w:r w:rsidRPr="002C68B8">
        <w:rPr>
          <w:rFonts w:ascii="Arial" w:hAnsi="Arial" w:cs="Arial"/>
          <w:sz w:val="24"/>
          <w:szCs w:val="24"/>
        </w:rPr>
        <w:t>Cátedra transversal de emprendimiento: la acción formativa para el desarrollo de las competencias de emprendimiento en los alumnos de las</w:t>
      </w:r>
      <w:r w:rsidRPr="002C68B8" w:rsidDel="00AA7D72">
        <w:rPr>
          <w:rFonts w:ascii="Arial" w:hAnsi="Arial" w:cs="Arial"/>
          <w:sz w:val="24"/>
          <w:szCs w:val="24"/>
        </w:rPr>
        <w:t xml:space="preserve"> </w:t>
      </w:r>
      <w:r w:rsidRPr="002C68B8">
        <w:rPr>
          <w:rFonts w:ascii="Arial" w:hAnsi="Arial" w:cs="Arial"/>
          <w:sz w:val="24"/>
          <w:szCs w:val="24"/>
        </w:rPr>
        <w:t>instituciones educativas en los niveles de educación básica, media superior y superior, a fin de desarrollar la cultura del emprendimiento.</w:t>
      </w:r>
    </w:p>
    <w:p w:rsidR="00F7354C" w:rsidRPr="002C68B8" w:rsidRDefault="00F7354C" w:rsidP="00A01AE0">
      <w:pPr>
        <w:spacing w:line="360" w:lineRule="auto"/>
        <w:ind w:left="993" w:hanging="426"/>
        <w:jc w:val="both"/>
        <w:rPr>
          <w:rFonts w:ascii="Arial" w:hAnsi="Arial" w:cs="Arial"/>
          <w:sz w:val="24"/>
          <w:szCs w:val="24"/>
        </w:rPr>
      </w:pPr>
    </w:p>
    <w:p w:rsidR="00127F76" w:rsidRPr="002C68B8" w:rsidRDefault="00F7354C" w:rsidP="00127F76">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Certificación: acción mediante la que se manifiesta que una organización, producto, proceso o servicio, cumple los requisitos definidos en unas normas o especificaciones técnicas.</w:t>
      </w:r>
    </w:p>
    <w:p w:rsidR="00127F76" w:rsidRPr="002C68B8" w:rsidRDefault="00127F76" w:rsidP="00127F76">
      <w:pPr>
        <w:pStyle w:val="Prrafodelista"/>
        <w:rPr>
          <w:rFonts w:ascii="Arial" w:hAnsi="Arial" w:cs="Arial"/>
          <w:sz w:val="24"/>
          <w:szCs w:val="24"/>
        </w:rPr>
      </w:pPr>
    </w:p>
    <w:p w:rsidR="00F7354C" w:rsidRPr="002C68B8" w:rsidRDefault="00A01AE0" w:rsidP="00127F76">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CLUSTERS</w:t>
      </w:r>
      <w:r w:rsidR="00127F76" w:rsidRPr="002C68B8">
        <w:rPr>
          <w:rFonts w:ascii="Arial" w:hAnsi="Arial" w:cs="Arial"/>
          <w:sz w:val="24"/>
          <w:szCs w:val="24"/>
        </w:rPr>
        <w:t>: las Cadenas Productivas y Agrupamientos Empresariales.</w:t>
      </w:r>
    </w:p>
    <w:p w:rsidR="00A01AE0" w:rsidRPr="002C68B8" w:rsidRDefault="00A01AE0"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Comisión dictaminadora: es el órgano convocado por el Ejecutivo Estatal, responsable de determinar y aplicar los criterios de selección de proyectos ideas de negocio a financiar por medio de los recursos del Fondo para el emprendedor.</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Comité técnico: órgano encargado de seleccionar proyectos a financiar con los recursos del Fondo.</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Competitividad: la calidad del ambiente económico e institucional para el desarrollo sostenible y sustentable de las actividades privadas y el aumento de la productividad; y a nivel empresa, la capacidad para mantener y fortalecer la rentabilidad y participación de las MIPYMES en los mercados, con base en ventajas asociadas a sus productos o servicios, así como a las condiciones en que los ofrecen.</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Consejo Estatal: </w:t>
      </w:r>
      <w:r w:rsidR="00A01AE0" w:rsidRPr="002C68B8">
        <w:rPr>
          <w:rFonts w:ascii="Arial" w:hAnsi="Arial" w:cs="Arial"/>
          <w:sz w:val="24"/>
          <w:szCs w:val="24"/>
        </w:rPr>
        <w:t xml:space="preserve">el </w:t>
      </w:r>
      <w:r w:rsidRPr="002C68B8">
        <w:rPr>
          <w:rFonts w:ascii="Arial" w:hAnsi="Arial" w:cs="Arial"/>
          <w:sz w:val="24"/>
          <w:szCs w:val="24"/>
        </w:rPr>
        <w:t>consejo que se establezca para la competitividad de la micro, pequeña y mediana empresa.</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Consultoría: </w:t>
      </w:r>
      <w:r w:rsidR="00A01AE0" w:rsidRPr="002C68B8">
        <w:rPr>
          <w:rFonts w:ascii="Arial" w:hAnsi="Arial" w:cs="Arial"/>
          <w:sz w:val="24"/>
          <w:szCs w:val="24"/>
        </w:rPr>
        <w:t>s</w:t>
      </w:r>
      <w:r w:rsidRPr="002C68B8">
        <w:rPr>
          <w:rFonts w:ascii="Arial" w:hAnsi="Arial" w:cs="Arial"/>
          <w:sz w:val="24"/>
          <w:szCs w:val="24"/>
        </w:rPr>
        <w:t>ervicio empresarial que consiste en la transferencia de conocimientos, metodologías y aplicaciones, con la finalidad de mejorar los procesos de la empresa que reciben la atención.</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Ecosistema emprendedor: comunidad formada por organizaciones que interactúan entre sí, usualmente en un área geográfica determinada, para facilitar el acto de emprender. Se incluye a los gobiernos, las incubadoras y aceleradoras, los </w:t>
      </w:r>
      <w:proofErr w:type="spellStart"/>
      <w:r w:rsidRPr="002C68B8">
        <w:rPr>
          <w:rFonts w:ascii="Arial" w:hAnsi="Arial" w:cs="Arial"/>
          <w:sz w:val="24"/>
          <w:szCs w:val="24"/>
        </w:rPr>
        <w:t>FabLabs</w:t>
      </w:r>
      <w:proofErr w:type="spellEnd"/>
      <w:r w:rsidRPr="002C68B8">
        <w:rPr>
          <w:rFonts w:ascii="Arial" w:hAnsi="Arial" w:cs="Arial"/>
          <w:sz w:val="24"/>
          <w:szCs w:val="24"/>
        </w:rPr>
        <w:t xml:space="preserve">, los </w:t>
      </w:r>
      <w:r w:rsidR="007E54D4">
        <w:rPr>
          <w:rFonts w:ascii="Arial" w:hAnsi="Arial" w:cs="Arial"/>
          <w:sz w:val="24"/>
          <w:szCs w:val="24"/>
        </w:rPr>
        <w:t xml:space="preserve">inversores, las universidades, </w:t>
      </w:r>
      <w:r w:rsidRPr="002C68B8">
        <w:rPr>
          <w:rFonts w:ascii="Arial" w:hAnsi="Arial" w:cs="Arial"/>
          <w:sz w:val="24"/>
          <w:szCs w:val="24"/>
        </w:rPr>
        <w:t>las empresas y sociedad civil organizada.</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276" w:lineRule="auto"/>
        <w:ind w:left="993"/>
        <w:contextualSpacing/>
        <w:rPr>
          <w:rFonts w:ascii="Arial" w:hAnsi="Arial" w:cs="Arial"/>
          <w:sz w:val="24"/>
          <w:szCs w:val="24"/>
        </w:rPr>
      </w:pPr>
      <w:r w:rsidRPr="002C68B8">
        <w:rPr>
          <w:rFonts w:ascii="Arial" w:hAnsi="Arial" w:cs="Arial"/>
          <w:sz w:val="24"/>
          <w:szCs w:val="24"/>
        </w:rPr>
        <w:t>Emprendedores: personas que identifican una oportunidad y comienzan con el proceso de crear, desarrollar o consolidar una empresa a partir de una idea.</w:t>
      </w:r>
    </w:p>
    <w:p w:rsidR="00F7354C" w:rsidRPr="002C68B8" w:rsidRDefault="00F7354C" w:rsidP="00A01AE0">
      <w:pPr>
        <w:pStyle w:val="Prrafodelista"/>
        <w:spacing w:line="360" w:lineRule="auto"/>
        <w:ind w:left="993"/>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Empresa: la persona física o moralmente constituida, cuyo objeto sea el de llevar a cabo actividades económicas para la producción o intercambio de bienes o servicios para el mercado, con la cual se celebran los convenios en los términos de la presente ley.</w:t>
      </w:r>
    </w:p>
    <w:p w:rsidR="00F7354C" w:rsidRPr="002C68B8" w:rsidRDefault="00F7354C" w:rsidP="00A01AE0">
      <w:pPr>
        <w:pStyle w:val="Prrafodelista"/>
        <w:ind w:left="993"/>
        <w:rPr>
          <w:rFonts w:ascii="Arial" w:hAnsi="Arial" w:cs="Arial"/>
          <w:sz w:val="24"/>
          <w:szCs w:val="24"/>
        </w:rPr>
      </w:pPr>
    </w:p>
    <w:p w:rsidR="00F7354C" w:rsidRPr="002C68B8" w:rsidRDefault="00F7354C" w:rsidP="00A01AE0">
      <w:pPr>
        <w:pStyle w:val="Prrafodelista"/>
        <w:spacing w:line="360" w:lineRule="auto"/>
        <w:ind w:left="993"/>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Empresario: es toda aquella persona, que ejercita y desarrolla una actividad empresarial mercantil, en nombre propio, con habitualidad, adquiriendo la titularidad de las obligaciones y derechos que se derivan de tal actividad, siendo esta una actividad organizada en función de una producción o un intercambio de bienes y servicios en el mercado.</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proofErr w:type="spellStart"/>
      <w:r w:rsidRPr="002C68B8">
        <w:rPr>
          <w:rFonts w:ascii="Arial" w:hAnsi="Arial" w:cs="Arial"/>
          <w:sz w:val="24"/>
          <w:szCs w:val="24"/>
        </w:rPr>
        <w:t>FabLab</w:t>
      </w:r>
      <w:proofErr w:type="spellEnd"/>
      <w:r w:rsidRPr="002C68B8">
        <w:rPr>
          <w:rFonts w:ascii="Arial" w:hAnsi="Arial" w:cs="Arial"/>
          <w:sz w:val="24"/>
          <w:szCs w:val="24"/>
        </w:rPr>
        <w:t>: acrónimo del inglés </w:t>
      </w:r>
      <w:proofErr w:type="spellStart"/>
      <w:r w:rsidRPr="002C68B8">
        <w:rPr>
          <w:rFonts w:ascii="Arial" w:hAnsi="Arial" w:cs="Arial"/>
          <w:sz w:val="24"/>
          <w:szCs w:val="24"/>
        </w:rPr>
        <w:t>Fabrication</w:t>
      </w:r>
      <w:proofErr w:type="spellEnd"/>
      <w:r w:rsidRPr="002C68B8">
        <w:rPr>
          <w:rFonts w:ascii="Arial" w:hAnsi="Arial" w:cs="Arial"/>
          <w:sz w:val="24"/>
          <w:szCs w:val="24"/>
        </w:rPr>
        <w:t xml:space="preserve"> </w:t>
      </w:r>
      <w:proofErr w:type="spellStart"/>
      <w:r w:rsidRPr="002C68B8">
        <w:rPr>
          <w:rFonts w:ascii="Arial" w:hAnsi="Arial" w:cs="Arial"/>
          <w:sz w:val="24"/>
          <w:szCs w:val="24"/>
        </w:rPr>
        <w:t>Laboratory</w:t>
      </w:r>
      <w:proofErr w:type="spellEnd"/>
      <w:r w:rsidRPr="002C68B8">
        <w:rPr>
          <w:rFonts w:ascii="Arial" w:hAnsi="Arial" w:cs="Arial"/>
          <w:sz w:val="24"/>
          <w:szCs w:val="24"/>
        </w:rPr>
        <w:t>; es un taller de </w:t>
      </w:r>
      <w:hyperlink r:id="rId8" w:tooltip="Fabricación" w:history="1">
        <w:r w:rsidRPr="002C68B8">
          <w:rPr>
            <w:rFonts w:ascii="Arial" w:hAnsi="Arial" w:cs="Arial"/>
            <w:sz w:val="24"/>
            <w:szCs w:val="24"/>
          </w:rPr>
          <w:t>fabricación</w:t>
        </w:r>
      </w:hyperlink>
      <w:r w:rsidRPr="002C68B8">
        <w:rPr>
          <w:rFonts w:ascii="Arial" w:hAnsi="Arial" w:cs="Arial"/>
          <w:sz w:val="24"/>
          <w:szCs w:val="24"/>
        </w:rPr>
        <w:t> </w:t>
      </w:r>
      <w:hyperlink r:id="rId9" w:tooltip="Sistema digital" w:history="1">
        <w:r w:rsidRPr="002C68B8">
          <w:rPr>
            <w:rFonts w:ascii="Arial" w:hAnsi="Arial" w:cs="Arial"/>
            <w:sz w:val="24"/>
            <w:szCs w:val="24"/>
          </w:rPr>
          <w:t>digital</w:t>
        </w:r>
      </w:hyperlink>
      <w:r w:rsidRPr="002C68B8">
        <w:rPr>
          <w:rFonts w:ascii="Arial" w:hAnsi="Arial" w:cs="Arial"/>
          <w:sz w:val="24"/>
          <w:szCs w:val="24"/>
        </w:rPr>
        <w:t>, un espacio de producción de objetos físicos a escala personal o local que agrupa máquinas controladas por ordenadores.</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Fomento emprendedor: el desarrollo de la cultura emprendedora por medio del estudio de temas que despierten el interés de los ciudadanos por convertirse en agentes de cambio y satisfagan sus metas a través de su propia acción, generando riqueza para sí y su comunidad en un marco de libertad, legalidad y responsabilidad.</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Fondo para el emprendedor: recurso conformado por un porcentaje que designe la Secretaría de Administración y Finanzas para el desarrollo económico del Estado de Yucatán.</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Incubadora: </w:t>
      </w:r>
      <w:r w:rsidR="008972AE">
        <w:rPr>
          <w:rFonts w:ascii="Arial" w:hAnsi="Arial" w:cs="Arial"/>
          <w:sz w:val="24"/>
          <w:szCs w:val="24"/>
        </w:rPr>
        <w:t>ó</w:t>
      </w:r>
      <w:r w:rsidRPr="002C68B8">
        <w:rPr>
          <w:rFonts w:ascii="Arial" w:hAnsi="Arial" w:cs="Arial"/>
          <w:sz w:val="24"/>
          <w:szCs w:val="24"/>
        </w:rPr>
        <w:t>rgano encargado del impulso, desarrollo y asesoramiento de la actividad productiva económica de proyectos de negocios para la realización exitosa de nuevas empresas, así como de la selección de tales proyectos para el otorgamiento de los beneficios señalados en esta ley.</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Incubadoras básicas: grupo de empresas de los sectores tradicional artesanal, industrial, comercial y de servicios, cuyos requerimientos de infraestructura física, tecnológica y de personal, así como sus mecanismos de operación básicos que incorporan poco valor agregado en el proceso productivo e involucran procesos y procedimientos intensivos en mano de obra.</w:t>
      </w:r>
    </w:p>
    <w:p w:rsidR="00F7354C" w:rsidRPr="002C68B8" w:rsidRDefault="00F7354C" w:rsidP="00A01AE0">
      <w:pPr>
        <w:pStyle w:val="Prrafodelista"/>
        <w:ind w:left="993"/>
        <w:rPr>
          <w:rFonts w:ascii="Arial" w:hAnsi="Arial" w:cs="Arial"/>
          <w:sz w:val="24"/>
          <w:szCs w:val="24"/>
        </w:rPr>
      </w:pPr>
    </w:p>
    <w:p w:rsidR="00F7354C" w:rsidRPr="002C68B8" w:rsidRDefault="00F7354C" w:rsidP="00A01AE0">
      <w:pPr>
        <w:pStyle w:val="Prrafodelista"/>
        <w:spacing w:line="360" w:lineRule="auto"/>
        <w:ind w:left="993"/>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Incubadoras de alto impacto: grupo de empresas de los sectores industrial, comercial y de servicios, con procesos </w:t>
      </w:r>
      <w:proofErr w:type="spellStart"/>
      <w:r w:rsidRPr="002C68B8">
        <w:rPr>
          <w:rFonts w:ascii="Arial" w:hAnsi="Arial" w:cs="Arial"/>
          <w:sz w:val="24"/>
          <w:szCs w:val="24"/>
        </w:rPr>
        <w:t>semi</w:t>
      </w:r>
      <w:proofErr w:type="spellEnd"/>
      <w:r w:rsidRPr="002C68B8">
        <w:rPr>
          <w:rFonts w:ascii="Arial" w:hAnsi="Arial" w:cs="Arial"/>
          <w:sz w:val="24"/>
          <w:szCs w:val="24"/>
        </w:rPr>
        <w:t xml:space="preserve"> especializados, en el entendido que realizan transformaciones de la materia prima, para generar productos terminados, incorporando elementos tecnológicos; involucran el uso intensivo o </w:t>
      </w:r>
      <w:proofErr w:type="spellStart"/>
      <w:r w:rsidRPr="002C68B8">
        <w:rPr>
          <w:rFonts w:ascii="Arial" w:hAnsi="Arial" w:cs="Arial"/>
          <w:sz w:val="24"/>
          <w:szCs w:val="24"/>
        </w:rPr>
        <w:t>semi</w:t>
      </w:r>
      <w:proofErr w:type="spellEnd"/>
      <w:r w:rsidRPr="002C68B8">
        <w:rPr>
          <w:rFonts w:ascii="Arial" w:hAnsi="Arial" w:cs="Arial"/>
          <w:sz w:val="24"/>
          <w:szCs w:val="24"/>
        </w:rPr>
        <w:t xml:space="preserve"> intensivo de los bienes de capital y recursos humanos especializados y capacitado técnicamente para realizar la actividad primordial de la empresa.</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C6668A"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Instituto</w:t>
      </w:r>
      <w:r w:rsidR="00F7354C" w:rsidRPr="002C68B8">
        <w:rPr>
          <w:rFonts w:ascii="Arial" w:hAnsi="Arial" w:cs="Arial"/>
          <w:sz w:val="24"/>
          <w:szCs w:val="24"/>
        </w:rPr>
        <w:t xml:space="preserve">: </w:t>
      </w:r>
      <w:r w:rsidRPr="002C68B8">
        <w:rPr>
          <w:rFonts w:ascii="Arial" w:hAnsi="Arial" w:cs="Arial"/>
          <w:sz w:val="24"/>
          <w:szCs w:val="24"/>
        </w:rPr>
        <w:t xml:space="preserve">el </w:t>
      </w:r>
      <w:r w:rsidR="00F7354C" w:rsidRPr="002C68B8">
        <w:rPr>
          <w:rFonts w:ascii="Arial" w:hAnsi="Arial" w:cs="Arial"/>
          <w:sz w:val="24"/>
          <w:szCs w:val="24"/>
        </w:rPr>
        <w:t>Instituto Yucateco de Emprendedores.</w:t>
      </w:r>
    </w:p>
    <w:p w:rsidR="00F7354C" w:rsidRPr="002C68B8" w:rsidRDefault="00F7354C" w:rsidP="00A01AE0">
      <w:pPr>
        <w:pStyle w:val="Prrafodelista"/>
        <w:ind w:left="993"/>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Jóvenes: para los efectos del presente ordenamiento, se entiende toda aquella persona física entre los 18 y los 35 años de edad.</w:t>
      </w:r>
    </w:p>
    <w:p w:rsidR="00F7354C" w:rsidRPr="002C68B8" w:rsidRDefault="00F7354C" w:rsidP="00A01AE0">
      <w:pPr>
        <w:pStyle w:val="Prrafodelista"/>
        <w:spacing w:line="360" w:lineRule="auto"/>
        <w:ind w:left="993"/>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MIPYMES: las micro, pequeñas y medianas empresas legalmente constituidas, </w:t>
      </w:r>
      <w:r w:rsidR="007E54D4">
        <w:rPr>
          <w:rFonts w:ascii="Arial" w:hAnsi="Arial" w:cs="Arial"/>
          <w:sz w:val="24"/>
          <w:szCs w:val="24"/>
        </w:rPr>
        <w:t>con base a lo estipulado en la L</w:t>
      </w:r>
      <w:r w:rsidRPr="002C68B8">
        <w:rPr>
          <w:rFonts w:ascii="Arial" w:hAnsi="Arial" w:cs="Arial"/>
          <w:sz w:val="24"/>
          <w:szCs w:val="24"/>
        </w:rPr>
        <w:t>ey de Desarrollo Económico del Estado de Yucatán.</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No político: no vinculado a ningún partido o autoridad política del Estado.</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Organizaciones empresariales: </w:t>
      </w:r>
      <w:r w:rsidR="008972AE">
        <w:rPr>
          <w:rFonts w:ascii="Arial" w:hAnsi="Arial" w:cs="Arial"/>
          <w:sz w:val="24"/>
          <w:szCs w:val="24"/>
        </w:rPr>
        <w:t>l</w:t>
      </w:r>
      <w:r w:rsidRPr="002C68B8">
        <w:rPr>
          <w:rFonts w:ascii="Arial" w:hAnsi="Arial" w:cs="Arial"/>
          <w:sz w:val="24"/>
          <w:szCs w:val="24"/>
        </w:rPr>
        <w:t>as cámaras empresariales y sus confederaciones en su carácter de organismos de interés público; así como las asociaciones, instituciones y agrupamientos que representen a las MIPYMES como interlocutores ante la federación, y los municipios del Estado de Yucatán.</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Profesional: </w:t>
      </w:r>
      <w:r w:rsidR="00A01AE0" w:rsidRPr="002C68B8">
        <w:rPr>
          <w:rFonts w:ascii="Arial" w:hAnsi="Arial" w:cs="Arial"/>
          <w:sz w:val="24"/>
          <w:szCs w:val="24"/>
        </w:rPr>
        <w:t>e</w:t>
      </w:r>
      <w:r w:rsidRPr="002C68B8">
        <w:rPr>
          <w:rFonts w:ascii="Arial" w:hAnsi="Arial" w:cs="Arial"/>
          <w:sz w:val="24"/>
          <w:szCs w:val="24"/>
        </w:rPr>
        <w:t>jercicio temporal de una actividad supervisada por especialistas en el tema.</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Programas: esquemas para la ejecución de acciones y participación de la Federación, las entidades federativas y municipios.</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Proyecto incubado de negocios: es un documento escrito elaborado por un emprendedor o empresario, que define claramente los objetivos de un negocio y describe los métodos que van a emplearse para alcanzar los objetivos. Es una serie de actividades relacionadas entre sí para el comienzo o desarrollo de un proyecto con un sistema de planeación tendiente a alcanzar metas determinadas.</w:t>
      </w:r>
    </w:p>
    <w:p w:rsidR="00F7354C" w:rsidRPr="002C68B8" w:rsidRDefault="00F7354C" w:rsidP="00A01AE0">
      <w:pPr>
        <w:pStyle w:val="Prrafodelista"/>
        <w:ind w:left="993"/>
        <w:rPr>
          <w:rFonts w:ascii="Arial" w:hAnsi="Arial" w:cs="Arial"/>
          <w:sz w:val="24"/>
          <w:szCs w:val="24"/>
        </w:rPr>
      </w:pPr>
    </w:p>
    <w:p w:rsidR="00F7354C" w:rsidRPr="002C68B8" w:rsidRDefault="00F7354C" w:rsidP="00A01AE0">
      <w:pPr>
        <w:pStyle w:val="Prrafodelista"/>
        <w:spacing w:line="360" w:lineRule="auto"/>
        <w:ind w:left="993"/>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Sector público: </w:t>
      </w:r>
      <w:r w:rsidR="008972AE">
        <w:rPr>
          <w:rFonts w:ascii="Arial" w:hAnsi="Arial" w:cs="Arial"/>
          <w:sz w:val="24"/>
          <w:szCs w:val="24"/>
        </w:rPr>
        <w:t>d</w:t>
      </w:r>
      <w:r w:rsidRPr="002C68B8">
        <w:rPr>
          <w:rFonts w:ascii="Arial" w:hAnsi="Arial" w:cs="Arial"/>
          <w:sz w:val="24"/>
          <w:szCs w:val="24"/>
        </w:rPr>
        <w:t>ependencia y entidades de la Administración Pública Federal, Estatal y Municipal.</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Sectores: </w:t>
      </w:r>
      <w:r w:rsidR="008972AE">
        <w:rPr>
          <w:rFonts w:ascii="Arial" w:hAnsi="Arial" w:cs="Arial"/>
          <w:sz w:val="24"/>
          <w:szCs w:val="24"/>
        </w:rPr>
        <w:t>l</w:t>
      </w:r>
      <w:r w:rsidRPr="002C68B8">
        <w:rPr>
          <w:rFonts w:ascii="Arial" w:hAnsi="Arial" w:cs="Arial"/>
          <w:sz w:val="24"/>
          <w:szCs w:val="24"/>
        </w:rPr>
        <w:t>os sectores privado, social y del conocimiento.</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Sistema: </w:t>
      </w:r>
      <w:r w:rsidR="008972AE">
        <w:rPr>
          <w:rFonts w:ascii="Arial" w:hAnsi="Arial" w:cs="Arial"/>
          <w:sz w:val="24"/>
          <w:szCs w:val="24"/>
        </w:rPr>
        <w:t>e</w:t>
      </w:r>
      <w:r w:rsidRPr="002C68B8">
        <w:rPr>
          <w:rFonts w:ascii="Arial" w:hAnsi="Arial" w:cs="Arial"/>
          <w:sz w:val="24"/>
          <w:szCs w:val="24"/>
        </w:rPr>
        <w:t>l Sistema Nacional para el Desarrollo de la Competitividad de la Micro, Pequeña y Mediana empresa.</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 xml:space="preserve">Transparente: </w:t>
      </w:r>
      <w:r w:rsidR="008972AE">
        <w:rPr>
          <w:rFonts w:ascii="Arial" w:hAnsi="Arial" w:cs="Arial"/>
          <w:sz w:val="24"/>
          <w:szCs w:val="24"/>
        </w:rPr>
        <w:t>a</w:t>
      </w:r>
      <w:r w:rsidRPr="002C68B8">
        <w:rPr>
          <w:rFonts w:ascii="Arial" w:hAnsi="Arial" w:cs="Arial"/>
          <w:sz w:val="24"/>
          <w:szCs w:val="24"/>
        </w:rPr>
        <w:t>ctitud o actuación pública que muestra, sin ocultar o silenciar, la realidad de los hechos.</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F7354C"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sidRPr="002C68B8">
        <w:rPr>
          <w:rFonts w:ascii="Arial" w:hAnsi="Arial" w:cs="Arial"/>
          <w:sz w:val="24"/>
          <w:szCs w:val="24"/>
        </w:rPr>
        <w:t>Universal: referente a todo el país, a todos los tiempos, a todas las personas</w:t>
      </w:r>
      <w:r w:rsidR="007E54D4">
        <w:rPr>
          <w:rFonts w:ascii="Arial" w:hAnsi="Arial" w:cs="Arial"/>
          <w:sz w:val="24"/>
          <w:szCs w:val="24"/>
        </w:rPr>
        <w:t>.</w:t>
      </w:r>
    </w:p>
    <w:p w:rsidR="00F7354C" w:rsidRPr="002C68B8" w:rsidRDefault="00F7354C" w:rsidP="00A01AE0">
      <w:pPr>
        <w:spacing w:line="360" w:lineRule="auto"/>
        <w:ind w:left="993" w:hanging="426"/>
        <w:jc w:val="both"/>
        <w:rPr>
          <w:rFonts w:ascii="Arial" w:hAnsi="Arial" w:cs="Arial"/>
          <w:sz w:val="24"/>
          <w:szCs w:val="24"/>
        </w:rPr>
      </w:pPr>
    </w:p>
    <w:p w:rsidR="00F7354C" w:rsidRPr="002C68B8" w:rsidRDefault="008972AE" w:rsidP="00A01AE0">
      <w:pPr>
        <w:pStyle w:val="Prrafodelista"/>
        <w:widowControl/>
        <w:numPr>
          <w:ilvl w:val="0"/>
          <w:numId w:val="12"/>
        </w:numPr>
        <w:suppressAutoHyphens w:val="0"/>
        <w:autoSpaceDE/>
        <w:spacing w:after="200" w:line="360" w:lineRule="auto"/>
        <w:ind w:left="993"/>
        <w:contextualSpacing/>
        <w:jc w:val="both"/>
        <w:rPr>
          <w:rFonts w:ascii="Arial" w:hAnsi="Arial" w:cs="Arial"/>
          <w:sz w:val="24"/>
          <w:szCs w:val="24"/>
        </w:rPr>
      </w:pPr>
      <w:r>
        <w:rPr>
          <w:rFonts w:ascii="Arial" w:hAnsi="Arial" w:cs="Arial"/>
          <w:sz w:val="24"/>
          <w:szCs w:val="24"/>
        </w:rPr>
        <w:t>Viable: q</w:t>
      </w:r>
      <w:r w:rsidR="00F7354C" w:rsidRPr="002C68B8">
        <w:rPr>
          <w:rFonts w:ascii="Arial" w:hAnsi="Arial" w:cs="Arial"/>
          <w:sz w:val="24"/>
          <w:szCs w:val="24"/>
        </w:rPr>
        <w:t>ue puede ser factible y realizable.</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3.</w:t>
      </w:r>
      <w:r w:rsidR="008972AE">
        <w:rPr>
          <w:rFonts w:ascii="Arial" w:hAnsi="Arial" w:cs="Arial"/>
          <w:b/>
          <w:sz w:val="24"/>
          <w:szCs w:val="24"/>
        </w:rPr>
        <w:t>-</w:t>
      </w:r>
      <w:r w:rsidRPr="002C68B8">
        <w:rPr>
          <w:rFonts w:ascii="Arial" w:hAnsi="Arial" w:cs="Arial"/>
          <w:b/>
          <w:sz w:val="24"/>
          <w:szCs w:val="24"/>
        </w:rPr>
        <w:t xml:space="preserve"> </w:t>
      </w:r>
      <w:r w:rsidRPr="002C68B8">
        <w:rPr>
          <w:rFonts w:ascii="Arial" w:hAnsi="Arial" w:cs="Arial"/>
          <w:sz w:val="24"/>
          <w:szCs w:val="24"/>
        </w:rPr>
        <w:t>Para dar cumplimiento a lo dispuesto en la presente ley, el Poder Ejecutivo del Estado deberá generar condiciones de competencia en igualdad de oportunidades y estimular su capacidad emprendedora, para así liberar las potencialidades creativas y aportar al sostenimiento de las fuentes productivas y a un desarrollo regional equilibrado.</w:t>
      </w:r>
    </w:p>
    <w:p w:rsidR="00F7354C" w:rsidRPr="002C68B8" w:rsidRDefault="00F7354C" w:rsidP="00F7354C">
      <w:pPr>
        <w:pStyle w:val="Default"/>
        <w:spacing w:line="360" w:lineRule="auto"/>
        <w:jc w:val="both"/>
        <w:rPr>
          <w:b/>
          <w:bCs/>
          <w:color w:val="auto"/>
        </w:rPr>
      </w:pPr>
    </w:p>
    <w:p w:rsidR="00E16C6E" w:rsidRPr="002C68B8" w:rsidRDefault="00E16C6E" w:rsidP="00F7354C">
      <w:pPr>
        <w:pStyle w:val="Default"/>
        <w:spacing w:line="360" w:lineRule="auto"/>
        <w:jc w:val="both"/>
        <w:rPr>
          <w:b/>
          <w:bCs/>
          <w:color w:val="auto"/>
        </w:rPr>
      </w:pPr>
    </w:p>
    <w:p w:rsidR="00F7354C" w:rsidRPr="002C68B8" w:rsidRDefault="00F7354C" w:rsidP="00F7354C">
      <w:pPr>
        <w:pStyle w:val="Default"/>
        <w:spacing w:line="360" w:lineRule="auto"/>
        <w:jc w:val="center"/>
        <w:rPr>
          <w:b/>
          <w:bCs/>
          <w:color w:val="auto"/>
        </w:rPr>
      </w:pPr>
      <w:r w:rsidRPr="002C68B8">
        <w:rPr>
          <w:b/>
          <w:bCs/>
          <w:color w:val="auto"/>
        </w:rPr>
        <w:t>CAPÍTULO II</w:t>
      </w:r>
    </w:p>
    <w:p w:rsidR="00F7354C" w:rsidRPr="002C68B8" w:rsidRDefault="00A01AE0" w:rsidP="00F7354C">
      <w:pPr>
        <w:pStyle w:val="Default"/>
        <w:spacing w:line="360" w:lineRule="auto"/>
        <w:jc w:val="center"/>
        <w:rPr>
          <w:b/>
          <w:bCs/>
          <w:color w:val="auto"/>
        </w:rPr>
      </w:pPr>
      <w:r w:rsidRPr="002C68B8">
        <w:rPr>
          <w:b/>
          <w:bCs/>
          <w:color w:val="auto"/>
        </w:rPr>
        <w:t>Del Desarrollo de la Micro, Pequeña y Mediana Empresa</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bCs/>
          <w:color w:val="auto"/>
        </w:rPr>
        <w:t>Artículo 4.</w:t>
      </w:r>
      <w:r w:rsidR="008972AE">
        <w:rPr>
          <w:b/>
          <w:bCs/>
          <w:color w:val="auto"/>
        </w:rPr>
        <w:t>-</w:t>
      </w:r>
      <w:r w:rsidR="00F318D3" w:rsidRPr="002C68B8">
        <w:rPr>
          <w:color w:val="auto"/>
        </w:rPr>
        <w:t xml:space="preserve"> </w:t>
      </w:r>
      <w:r w:rsidRPr="002C68B8">
        <w:rPr>
          <w:color w:val="auto"/>
        </w:rPr>
        <w:t xml:space="preserve">La autoridad responsable de elaborar la política integral de apoyo a las MIPYMES será </w:t>
      </w:r>
      <w:r w:rsidR="0039464C" w:rsidRPr="002C68B8">
        <w:t>de manera compartida entre la Secretaría de Fomento Económico y Trabajo y el Instituto</w:t>
      </w:r>
      <w:r w:rsidRPr="002C68B8">
        <w:rPr>
          <w:color w:val="auto"/>
        </w:rPr>
        <w:t xml:space="preserve">, en el marco de la normativa aplicable, tomando en consideración los objetivos y criterios establecidos en la presente Ley, así como las recomendaciones que emita el Consejo. Dicha política deberá realizarse dentro de los primeros 180 días naturales contados a partir del primer día de ejercicio de cada periodo de gobierno en el Estado.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bCs/>
          <w:color w:val="auto"/>
        </w:rPr>
        <w:t>Artículo 5.</w:t>
      </w:r>
      <w:r w:rsidR="008972AE">
        <w:rPr>
          <w:b/>
          <w:bCs/>
          <w:color w:val="auto"/>
        </w:rPr>
        <w:t>-</w:t>
      </w:r>
      <w:r w:rsidRPr="002C68B8">
        <w:rPr>
          <w:b/>
          <w:bCs/>
          <w:color w:val="auto"/>
        </w:rPr>
        <w:t xml:space="preserve"> </w:t>
      </w:r>
      <w:r w:rsidRPr="002C68B8">
        <w:rPr>
          <w:color w:val="auto"/>
        </w:rPr>
        <w:t xml:space="preserve">La planeación y ejecución de las políticas y acciones de fomento para la competitividad de las MIPYMES y los emprendedores debe atender, los siguientes criterios: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w:t>
      </w:r>
      <w:r w:rsidRPr="002C68B8">
        <w:rPr>
          <w:color w:val="auto"/>
        </w:rPr>
        <w:t xml:space="preserve"> Propiciar la participación y toma de decisiones del sector público, en un marco de coordinación.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xml:space="preserve"> Gestionar esquemas de apoyo a las MIPYMES a través de la concurrencia de recursos de federación y de municipios.</w:t>
      </w:r>
    </w:p>
    <w:p w:rsidR="00F7354C" w:rsidRPr="002C68B8" w:rsidRDefault="00F7354C" w:rsidP="00F7354C">
      <w:pPr>
        <w:pStyle w:val="Default"/>
        <w:spacing w:line="360" w:lineRule="auto"/>
        <w:jc w:val="both"/>
        <w:rPr>
          <w:b/>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Incluir propuestas de mejora y simplificación normativa en materia de desarrollo y apoyo a las MIPYMES.</w:t>
      </w:r>
    </w:p>
    <w:p w:rsidR="00F7354C" w:rsidRPr="002C68B8" w:rsidRDefault="00F7354C" w:rsidP="00F7354C">
      <w:pPr>
        <w:pStyle w:val="Default"/>
        <w:spacing w:line="360" w:lineRule="auto"/>
        <w:jc w:val="both"/>
        <w:rPr>
          <w:color w:val="auto"/>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Orientar estrategias y proyectos de modernización, innovación y desarrollo tecnológico para las MIPYMES.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pStyle w:val="Default"/>
        <w:spacing w:line="360" w:lineRule="auto"/>
        <w:jc w:val="both"/>
        <w:rPr>
          <w:color w:val="auto"/>
        </w:rPr>
      </w:pPr>
      <w:r w:rsidRPr="002C68B8">
        <w:rPr>
          <w:b/>
          <w:color w:val="auto"/>
        </w:rPr>
        <w:t>V.</w:t>
      </w:r>
      <w:r w:rsidRPr="002C68B8">
        <w:rPr>
          <w:color w:val="auto"/>
        </w:rPr>
        <w:t xml:space="preserve"> Contar con mecanismos de medición de avances para evaluar el impacto de las políticas de apoyo a las MIPYMES, que permitan corregirlas o mejorarlas.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w:t>
      </w:r>
      <w:r w:rsidRPr="002C68B8">
        <w:rPr>
          <w:color w:val="auto"/>
        </w:rPr>
        <w:t xml:space="preserve">. Promover que las dependencias y entidades de la Administración Pública Estatal, en la planeación de sus adquisiciones de bienes, contratación de servicios y realización de obra pública consideren a las MIPYMES, hasta alcanzar un mínimo del 25%, conforme a la presente Ley, a la Ley de Adquisiciones, Arrendamientos y </w:t>
      </w:r>
      <w:r w:rsidR="00C6668A" w:rsidRPr="002C68B8">
        <w:rPr>
          <w:color w:val="auto"/>
        </w:rPr>
        <w:t xml:space="preserve">Prestación de </w:t>
      </w:r>
      <w:r w:rsidR="007E54D4">
        <w:rPr>
          <w:color w:val="auto"/>
        </w:rPr>
        <w:t xml:space="preserve">Servicios </w:t>
      </w:r>
      <w:r w:rsidR="00C6668A" w:rsidRPr="002C68B8">
        <w:rPr>
          <w:color w:val="auto"/>
        </w:rPr>
        <w:t>Relacionados con Bienes Muebles y a la Ley de Obra Pública y Servicios Conexos</w:t>
      </w:r>
      <w:r w:rsidRPr="002C68B8">
        <w:rPr>
          <w:color w:val="auto"/>
        </w:rPr>
        <w:t xml:space="preserve"> del Estado de Yucatán. </w:t>
      </w:r>
    </w:p>
    <w:p w:rsidR="00F7354C" w:rsidRPr="002C68B8" w:rsidRDefault="00F7354C" w:rsidP="00F7354C">
      <w:pPr>
        <w:pStyle w:val="Default"/>
        <w:spacing w:line="360" w:lineRule="auto"/>
        <w:jc w:val="both"/>
        <w:rPr>
          <w:color w:val="auto"/>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Artículo 6.</w:t>
      </w:r>
      <w:r w:rsidR="008972AE">
        <w:rPr>
          <w:rFonts w:ascii="Arial" w:hAnsi="Arial" w:cs="Arial"/>
          <w:b/>
          <w:sz w:val="24"/>
          <w:szCs w:val="24"/>
        </w:rPr>
        <w:t>-</w:t>
      </w:r>
      <w:r w:rsidRPr="002C68B8">
        <w:rPr>
          <w:rFonts w:ascii="Arial" w:hAnsi="Arial" w:cs="Arial"/>
          <w:b/>
          <w:sz w:val="24"/>
          <w:szCs w:val="24"/>
        </w:rPr>
        <w:t xml:space="preserve"> </w:t>
      </w:r>
      <w:r w:rsidRPr="002C68B8">
        <w:rPr>
          <w:rFonts w:ascii="Arial" w:hAnsi="Arial" w:cs="Arial"/>
          <w:sz w:val="24"/>
          <w:szCs w:val="24"/>
        </w:rPr>
        <w:t>Tendrán preferencia en la obtención de los beneficios y apoyos señalados en la presente Ley, los empresarios y emprendedores que desarrollen y promuevan proyectos de:</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I. </w:t>
      </w:r>
      <w:r w:rsidRPr="002C68B8">
        <w:rPr>
          <w:rFonts w:ascii="Arial" w:hAnsi="Arial" w:cs="Arial"/>
          <w:sz w:val="24"/>
          <w:szCs w:val="24"/>
        </w:rPr>
        <w:t xml:space="preserve">Creación de empleo para jóvenes, mujeres, adultos mayores y personas con discapacidad. </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II. </w:t>
      </w:r>
      <w:r w:rsidRPr="002C68B8">
        <w:rPr>
          <w:rFonts w:ascii="Arial" w:hAnsi="Arial" w:cs="Arial"/>
          <w:sz w:val="24"/>
          <w:szCs w:val="24"/>
        </w:rPr>
        <w:t xml:space="preserve">Alto valor agregado económico, en sectores </w:t>
      </w:r>
      <w:r w:rsidR="00F318D3" w:rsidRPr="002C68B8">
        <w:rPr>
          <w:rFonts w:ascii="Arial" w:hAnsi="Arial" w:cs="Arial"/>
          <w:sz w:val="24"/>
          <w:szCs w:val="24"/>
        </w:rPr>
        <w:t>que las autoridades competentes, con base a estudios y análisis, reúnan condiciones preferentes para inversión económica.</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III. </w:t>
      </w:r>
      <w:r w:rsidRPr="002C68B8">
        <w:rPr>
          <w:rFonts w:ascii="Arial" w:hAnsi="Arial" w:cs="Arial"/>
          <w:sz w:val="24"/>
          <w:szCs w:val="24"/>
        </w:rPr>
        <w:t>Uso racional de los recursos naturales de acuerdo a la legislación nacional vigente en materia de protección del medio ambiente, con el fin de proteger el medio ambiente</w:t>
      </w:r>
      <w:r w:rsidR="007E54D4">
        <w:rPr>
          <w:rFonts w:ascii="Arial" w:hAnsi="Arial" w:cs="Arial"/>
          <w:sz w:val="24"/>
          <w:szCs w:val="24"/>
        </w:rPr>
        <w:t>.</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IV. </w:t>
      </w:r>
      <w:r w:rsidRPr="002C68B8">
        <w:rPr>
          <w:rFonts w:ascii="Arial" w:hAnsi="Arial" w:cs="Arial"/>
          <w:sz w:val="24"/>
          <w:szCs w:val="24"/>
        </w:rPr>
        <w:t>Uso y fomento de fuentes de energía renovable y limpia</w:t>
      </w:r>
      <w:r w:rsidR="007E54D4">
        <w:rPr>
          <w:rFonts w:ascii="Arial" w:hAnsi="Arial" w:cs="Arial"/>
          <w:sz w:val="24"/>
          <w:szCs w:val="24"/>
        </w:rPr>
        <w:t>.</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V. </w:t>
      </w:r>
      <w:r w:rsidRPr="002C68B8">
        <w:rPr>
          <w:rFonts w:ascii="Arial" w:hAnsi="Arial" w:cs="Arial"/>
          <w:sz w:val="24"/>
          <w:szCs w:val="24"/>
        </w:rPr>
        <w:t>Proyectos productivos en las regiones, municipios y comunidades en los que se creen empleos para que las personas se arraiguen en sus comunidades</w:t>
      </w:r>
      <w:r w:rsidR="007E54D4">
        <w:rPr>
          <w:rFonts w:ascii="Arial" w:hAnsi="Arial" w:cs="Arial"/>
          <w:sz w:val="24"/>
          <w:szCs w:val="24"/>
        </w:rPr>
        <w:t>.</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VI. </w:t>
      </w:r>
      <w:r w:rsidRPr="002C68B8">
        <w:rPr>
          <w:rFonts w:ascii="Arial" w:hAnsi="Arial" w:cs="Arial"/>
          <w:sz w:val="24"/>
          <w:szCs w:val="24"/>
        </w:rPr>
        <w:t>Aplicación de tecnologías de vanguardia en el desarrollo de sus procesos productivos</w:t>
      </w:r>
      <w:r w:rsidR="007E54D4">
        <w:rPr>
          <w:rFonts w:ascii="Arial" w:hAnsi="Arial" w:cs="Arial"/>
          <w:sz w:val="24"/>
          <w:szCs w:val="24"/>
        </w:rPr>
        <w:t>.</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VII. </w:t>
      </w:r>
      <w:r w:rsidRPr="002C68B8">
        <w:rPr>
          <w:rFonts w:ascii="Arial" w:hAnsi="Arial" w:cs="Arial"/>
          <w:sz w:val="24"/>
          <w:szCs w:val="24"/>
        </w:rPr>
        <w:t>Uso racional de recursos hídricos y la aplicación de sistemas de tratamiento y reciclado de agua.</w:t>
      </w:r>
    </w:p>
    <w:p w:rsidR="00F7354C" w:rsidRPr="002C68B8" w:rsidRDefault="00F7354C" w:rsidP="00F7354C">
      <w:pPr>
        <w:pStyle w:val="Default"/>
        <w:spacing w:line="360" w:lineRule="auto"/>
        <w:jc w:val="both"/>
        <w:rPr>
          <w:b/>
          <w:bCs/>
          <w:color w:val="auto"/>
        </w:rPr>
      </w:pPr>
    </w:p>
    <w:p w:rsidR="00F7354C" w:rsidRPr="002C68B8" w:rsidRDefault="00F7354C" w:rsidP="00F7354C">
      <w:pPr>
        <w:pStyle w:val="Default"/>
        <w:spacing w:line="360" w:lineRule="auto"/>
        <w:jc w:val="both"/>
        <w:rPr>
          <w:color w:val="auto"/>
        </w:rPr>
      </w:pPr>
      <w:r w:rsidRPr="002C68B8">
        <w:rPr>
          <w:b/>
          <w:bCs/>
          <w:color w:val="auto"/>
        </w:rPr>
        <w:t>Artículo 7.</w:t>
      </w:r>
      <w:r w:rsidR="008972AE">
        <w:rPr>
          <w:b/>
          <w:bCs/>
          <w:color w:val="auto"/>
        </w:rPr>
        <w:t>-</w:t>
      </w:r>
      <w:r w:rsidRPr="002C68B8">
        <w:rPr>
          <w:b/>
          <w:bCs/>
          <w:color w:val="auto"/>
        </w:rPr>
        <w:t xml:space="preserve"> </w:t>
      </w:r>
      <w:r w:rsidRPr="002C68B8">
        <w:rPr>
          <w:color w:val="auto"/>
        </w:rPr>
        <w:t xml:space="preserve">Para la ejecución de las políticas y acciones contenidas en el artículo anterior, deberán considerarse los siguientes rubros: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w:t>
      </w:r>
      <w:r w:rsidRPr="002C68B8">
        <w:rPr>
          <w:color w:val="auto"/>
        </w:rPr>
        <w:t xml:space="preserve"> Capacitar y apoyar la formación empresarial, así como de asesoría y consultoría para las MIPYMES.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xml:space="preserve"> Fortalecer y fomentar la formación de emprendedores, así como la constitución de incubadoras de empresas.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Promover la integración y ap</w:t>
      </w:r>
      <w:r w:rsidR="00A06108" w:rsidRPr="002C68B8">
        <w:rPr>
          <w:color w:val="auto"/>
        </w:rPr>
        <w:t>oyo a las cadenas productivas, organismos e</w:t>
      </w:r>
      <w:r w:rsidRPr="002C68B8">
        <w:rPr>
          <w:color w:val="auto"/>
        </w:rPr>
        <w:t>mpresariales y vocaciones productivas locales.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IV</w:t>
      </w:r>
      <w:r w:rsidRPr="002C68B8">
        <w:rPr>
          <w:color w:val="auto"/>
        </w:rPr>
        <w:t>. Promover una cultura tecnológica en las MIPYMES; así como la modernización, innovación y desarrollo tecnológico.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w:t>
      </w:r>
      <w:r w:rsidRPr="002C68B8">
        <w:rPr>
          <w:color w:val="auto"/>
        </w:rPr>
        <w:t>. Fomentar el desarrollo de proveedores y distribuidores con las MIPYMES.</w:t>
      </w:r>
    </w:p>
    <w:p w:rsidR="00F7354C" w:rsidRPr="002C68B8" w:rsidRDefault="00F7354C" w:rsidP="00F7354C">
      <w:pPr>
        <w:pStyle w:val="Default"/>
        <w:spacing w:line="360" w:lineRule="auto"/>
        <w:jc w:val="both"/>
        <w:rPr>
          <w:color w:val="auto"/>
        </w:rPr>
      </w:pPr>
      <w:r w:rsidRPr="002C68B8">
        <w:rPr>
          <w:color w:val="auto"/>
        </w:rPr>
        <w:t xml:space="preserve"> </w:t>
      </w:r>
    </w:p>
    <w:p w:rsidR="00F7354C" w:rsidRPr="002C68B8" w:rsidRDefault="00F7354C" w:rsidP="00F7354C">
      <w:pPr>
        <w:pStyle w:val="Default"/>
        <w:spacing w:line="360" w:lineRule="auto"/>
        <w:jc w:val="both"/>
        <w:rPr>
          <w:color w:val="auto"/>
        </w:rPr>
      </w:pPr>
      <w:r w:rsidRPr="002C68B8">
        <w:rPr>
          <w:b/>
          <w:color w:val="auto"/>
        </w:rPr>
        <w:t>VI</w:t>
      </w:r>
      <w:r w:rsidRPr="002C68B8">
        <w:rPr>
          <w:color w:val="auto"/>
        </w:rPr>
        <w:t>. Apoyar la integración de Cadenas Productiva</w:t>
      </w:r>
      <w:r w:rsidR="0039464C" w:rsidRPr="002C68B8">
        <w:rPr>
          <w:color w:val="auto"/>
        </w:rPr>
        <w:t xml:space="preserve">s y Agrupamientos Empresariales o los llamados CLUSTERS </w:t>
      </w:r>
      <w:r w:rsidR="00A01AE0" w:rsidRPr="002C68B8">
        <w:rPr>
          <w:color w:val="auto"/>
        </w:rPr>
        <w:t>con</w:t>
      </w:r>
      <w:r w:rsidRPr="002C68B8">
        <w:rPr>
          <w:color w:val="auto"/>
        </w:rPr>
        <w:t xml:space="preserve"> base a las ventajas competitivas locales.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VII.</w:t>
      </w:r>
      <w:r w:rsidRPr="002C68B8">
        <w:rPr>
          <w:color w:val="auto"/>
        </w:rPr>
        <w:t xml:space="preserve"> Difundir el Sistema de Apertura Rápida de Empresas entre las MIPYMES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VIII.</w:t>
      </w:r>
      <w:r w:rsidRPr="002C68B8">
        <w:rPr>
          <w:color w:val="auto"/>
        </w:rPr>
        <w:t xml:space="preserve"> Promover la modernización, innovación y desarrollo tecnológico en las MIPYMES.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IX.</w:t>
      </w:r>
      <w:r w:rsidRPr="002C68B8">
        <w:rPr>
          <w:color w:val="auto"/>
        </w:rPr>
        <w:t xml:space="preserve"> Informar de manera general en materia económica y del conjunto de apoyos que se otorgan a las MIPYMES acorde a sus necesidades.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w:t>
      </w:r>
      <w:r w:rsidRPr="002C68B8">
        <w:rPr>
          <w:color w:val="auto"/>
        </w:rPr>
        <w:t>. Canalizar recursos de fondos federales para la adquisición de bienes y servicios de las MIPYMES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XI</w:t>
      </w:r>
      <w:r w:rsidRPr="002C68B8">
        <w:rPr>
          <w:color w:val="auto"/>
        </w:rPr>
        <w:t>. Fomentar la expansión nacional e</w:t>
      </w:r>
      <w:r w:rsidR="00A06108" w:rsidRPr="002C68B8">
        <w:rPr>
          <w:color w:val="auto"/>
        </w:rPr>
        <w:t xml:space="preserve"> internacional de las MIPYMES. </w:t>
      </w:r>
      <w:r w:rsidRPr="002C68B8">
        <w:rPr>
          <w:color w:val="auto"/>
        </w:rPr>
        <w:t xml:space="preserve">Adicionalmente, el </w:t>
      </w:r>
      <w:r w:rsidR="00F368EE" w:rsidRPr="002C68B8">
        <w:rPr>
          <w:color w:val="auto"/>
        </w:rPr>
        <w:t xml:space="preserve">Instituto </w:t>
      </w:r>
      <w:r w:rsidRPr="002C68B8">
        <w:rPr>
          <w:color w:val="auto"/>
        </w:rPr>
        <w:t xml:space="preserve">promoverá esquemas para facilitar el acceso al financiamiento público y privado a las MIPYMES.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XII.</w:t>
      </w:r>
      <w:r w:rsidRPr="002C68B8">
        <w:rPr>
          <w:color w:val="auto"/>
        </w:rPr>
        <w:t xml:space="preserve"> Promover la transferencia científica a través del establecimiento de redes de emprendimiento científico para consolidar la economía basada en el conocimiento.</w:t>
      </w:r>
    </w:p>
    <w:p w:rsidR="00F7354C" w:rsidRPr="002C68B8" w:rsidRDefault="00F7354C" w:rsidP="00F7354C">
      <w:pPr>
        <w:pStyle w:val="Default"/>
        <w:spacing w:line="360" w:lineRule="auto"/>
        <w:jc w:val="both"/>
        <w:rPr>
          <w:color w:val="auto"/>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bCs/>
          <w:sz w:val="24"/>
          <w:szCs w:val="24"/>
        </w:rPr>
        <w:t>Artículo 8.</w:t>
      </w:r>
      <w:r w:rsidR="008972AE">
        <w:rPr>
          <w:rFonts w:ascii="Arial" w:hAnsi="Arial" w:cs="Arial"/>
          <w:b/>
          <w:bCs/>
          <w:sz w:val="24"/>
          <w:szCs w:val="24"/>
        </w:rPr>
        <w:t>-</w:t>
      </w:r>
      <w:r w:rsidRPr="002C68B8">
        <w:rPr>
          <w:rFonts w:ascii="Arial" w:hAnsi="Arial" w:cs="Arial"/>
          <w:b/>
          <w:bCs/>
          <w:sz w:val="24"/>
          <w:szCs w:val="24"/>
        </w:rPr>
        <w:t xml:space="preserve"> </w:t>
      </w:r>
      <w:r w:rsidRPr="002C68B8">
        <w:rPr>
          <w:rFonts w:ascii="Arial" w:hAnsi="Arial" w:cs="Arial"/>
          <w:sz w:val="24"/>
          <w:szCs w:val="24"/>
        </w:rPr>
        <w:t>Al elaborar la política integral de apoyo a las MIPYMES referidos en el artículo 5</w:t>
      </w:r>
      <w:r w:rsidR="00A212F0" w:rsidRPr="002C68B8">
        <w:rPr>
          <w:rFonts w:ascii="Arial" w:hAnsi="Arial" w:cs="Arial"/>
          <w:sz w:val="24"/>
          <w:szCs w:val="24"/>
        </w:rPr>
        <w:t xml:space="preserve"> de esta ley,</w:t>
      </w:r>
      <w:r w:rsidRPr="002C68B8">
        <w:rPr>
          <w:rFonts w:ascii="Arial" w:hAnsi="Arial" w:cs="Arial"/>
          <w:sz w:val="24"/>
          <w:szCs w:val="24"/>
        </w:rPr>
        <w:t xml:space="preserve"> estas</w:t>
      </w:r>
      <w:r w:rsidR="00A212F0" w:rsidRPr="002C68B8">
        <w:rPr>
          <w:rFonts w:ascii="Arial" w:hAnsi="Arial" w:cs="Arial"/>
          <w:sz w:val="24"/>
          <w:szCs w:val="24"/>
        </w:rPr>
        <w:t xml:space="preserve"> </w:t>
      </w:r>
      <w:r w:rsidRPr="002C68B8">
        <w:rPr>
          <w:rFonts w:ascii="Arial" w:hAnsi="Arial" w:cs="Arial"/>
          <w:sz w:val="24"/>
          <w:szCs w:val="24"/>
        </w:rPr>
        <w:t>deberán contener</w:t>
      </w:r>
      <w:r w:rsidR="00A212F0" w:rsidRPr="002C68B8">
        <w:rPr>
          <w:rFonts w:ascii="Arial" w:hAnsi="Arial" w:cs="Arial"/>
          <w:sz w:val="24"/>
          <w:szCs w:val="24"/>
        </w:rPr>
        <w:t>,</w:t>
      </w:r>
      <w:r w:rsidRPr="002C68B8">
        <w:rPr>
          <w:rFonts w:ascii="Arial" w:hAnsi="Arial" w:cs="Arial"/>
          <w:sz w:val="24"/>
          <w:szCs w:val="24"/>
        </w:rPr>
        <w:t xml:space="preserve"> al menos: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pStyle w:val="Default"/>
        <w:spacing w:line="360" w:lineRule="auto"/>
        <w:jc w:val="both"/>
        <w:rPr>
          <w:color w:val="auto"/>
        </w:rPr>
      </w:pPr>
      <w:r w:rsidRPr="002C68B8">
        <w:rPr>
          <w:b/>
          <w:color w:val="auto"/>
        </w:rPr>
        <w:t>I</w:t>
      </w:r>
      <w:r w:rsidRPr="002C68B8">
        <w:rPr>
          <w:color w:val="auto"/>
        </w:rPr>
        <w:t xml:space="preserve">. La definición de los sectores beneficiados, así como su impacto en el desarrollo de la </w:t>
      </w:r>
      <w:r w:rsidR="00A212F0" w:rsidRPr="002C68B8">
        <w:rPr>
          <w:color w:val="auto"/>
        </w:rPr>
        <w:t>cultura emprendedora del Estado</w:t>
      </w:r>
      <w:r w:rsidR="007E54D4">
        <w:rPr>
          <w:color w:val="auto"/>
        </w:rPr>
        <w:t>.</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xml:space="preserve"> Las líneas estratégicas</w:t>
      </w:r>
      <w:r w:rsidR="00A212F0" w:rsidRPr="002C68B8">
        <w:rPr>
          <w:color w:val="auto"/>
        </w:rPr>
        <w:t xml:space="preserve"> para el desarrollo emprendedor</w:t>
      </w:r>
      <w:r w:rsidR="007E54D4">
        <w:rPr>
          <w:color w:val="auto"/>
        </w:rPr>
        <w:t>.</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Los mecanismos y esquemas mediante los cuales se eje</w:t>
      </w:r>
      <w:r w:rsidR="00A212F0" w:rsidRPr="002C68B8">
        <w:rPr>
          <w:color w:val="auto"/>
        </w:rPr>
        <w:t>cutarán las líneas estratégicas</w:t>
      </w:r>
      <w:r w:rsidR="007E54D4">
        <w:rPr>
          <w:color w:val="auto"/>
        </w:rPr>
        <w:t>.</w:t>
      </w:r>
      <w:r w:rsidR="00A212F0" w:rsidRPr="002C68B8">
        <w:rPr>
          <w:color w:val="auto"/>
        </w:rPr>
        <w:t xml:space="preserve">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IV.</w:t>
      </w:r>
      <w:r w:rsidRPr="002C68B8">
        <w:rPr>
          <w:color w:val="auto"/>
        </w:rPr>
        <w:t xml:space="preserve"> Los objetivos a lograr, respecto de los indicadores cualitativos y cuantitativos creados para su medición, así como los criterios para dar seguimiento a la evolución y desempeño de los beneficios previstos, conforme a los términos de lo que establezca el reglamento y la presente Ley.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bCs/>
          <w:color w:val="auto"/>
        </w:rPr>
        <w:t>Artículo 9.</w:t>
      </w:r>
      <w:r w:rsidR="008972AE">
        <w:rPr>
          <w:b/>
          <w:bCs/>
          <w:color w:val="auto"/>
        </w:rPr>
        <w:t>-</w:t>
      </w:r>
      <w:r w:rsidRPr="002C68B8">
        <w:rPr>
          <w:b/>
          <w:bCs/>
          <w:color w:val="auto"/>
        </w:rPr>
        <w:t xml:space="preserve"> </w:t>
      </w:r>
      <w:r w:rsidRPr="002C68B8">
        <w:rPr>
          <w:color w:val="auto"/>
        </w:rPr>
        <w:t>El I</w:t>
      </w:r>
      <w:r w:rsidR="00F368EE" w:rsidRPr="002C68B8">
        <w:rPr>
          <w:color w:val="auto"/>
        </w:rPr>
        <w:t xml:space="preserve">nstituto </w:t>
      </w:r>
      <w:r w:rsidRPr="002C68B8">
        <w:rPr>
          <w:color w:val="auto"/>
        </w:rPr>
        <w:t xml:space="preserve">gestionará ante las instancias federales competentes los programas y apoyos previstos en materia de fomento a las MIPYMES, y podrá firmar los convenios pertinentes para coordinar las acciones e instrumentos de apoyo de conformidad con los objetivos de la presente Ley y de las leyes y reglamentos federales aplicables.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bCs/>
          <w:color w:val="auto"/>
        </w:rPr>
        <w:t>Artículo 10.</w:t>
      </w:r>
      <w:r w:rsidR="008972AE">
        <w:rPr>
          <w:b/>
          <w:bCs/>
          <w:color w:val="auto"/>
        </w:rPr>
        <w:t>-</w:t>
      </w:r>
      <w:r w:rsidRPr="002C68B8">
        <w:rPr>
          <w:b/>
          <w:bCs/>
          <w:color w:val="auto"/>
        </w:rPr>
        <w:t xml:space="preserve"> </w:t>
      </w:r>
      <w:r w:rsidRPr="002C68B8">
        <w:rPr>
          <w:color w:val="auto"/>
        </w:rPr>
        <w:t xml:space="preserve">El </w:t>
      </w:r>
      <w:r w:rsidR="00F368EE" w:rsidRPr="002C68B8">
        <w:rPr>
          <w:color w:val="auto"/>
        </w:rPr>
        <w:t xml:space="preserve">Instituto </w:t>
      </w:r>
      <w:r w:rsidRPr="002C68B8">
        <w:rPr>
          <w:color w:val="auto"/>
        </w:rPr>
        <w:t xml:space="preserve">deberá actualizar constantemente los programas y acciones de apoyo a las MIPYMES de acuerdo a los resultados de los mismos, y deberá replantear, en caso de ser necesario, los objetivos de corto, mediano y largo plazo, conforme al reglamento de la presente Ley.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bCs/>
          <w:color w:val="auto"/>
        </w:rPr>
        <w:t>Artículo 11.</w:t>
      </w:r>
      <w:r w:rsidR="008972AE">
        <w:rPr>
          <w:b/>
          <w:bCs/>
          <w:color w:val="auto"/>
        </w:rPr>
        <w:t>-</w:t>
      </w:r>
      <w:r w:rsidRPr="002C68B8">
        <w:rPr>
          <w:b/>
          <w:bCs/>
          <w:color w:val="auto"/>
        </w:rPr>
        <w:t xml:space="preserve"> </w:t>
      </w:r>
      <w:r w:rsidRPr="002C68B8">
        <w:rPr>
          <w:color w:val="auto"/>
        </w:rPr>
        <w:t xml:space="preserve">El </w:t>
      </w:r>
      <w:r w:rsidR="00F368EE" w:rsidRPr="002C68B8">
        <w:rPr>
          <w:color w:val="auto"/>
        </w:rPr>
        <w:t xml:space="preserve">Instituto </w:t>
      </w:r>
      <w:r w:rsidRPr="002C68B8">
        <w:rPr>
          <w:color w:val="auto"/>
        </w:rPr>
        <w:t xml:space="preserve">promoverá la participación de los municipios, a través de los convenios que celebre el Poder Ejecutivo del Estado, para la consecución de los objetivos de la presente Ley, de acuerdo a lo siguiente: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w:t>
      </w:r>
      <w:r w:rsidRPr="002C68B8">
        <w:rPr>
          <w:color w:val="auto"/>
        </w:rPr>
        <w:t xml:space="preserve"> Difundir ampliamente las áreas de fomento económico municipales, para dar a conocer los programas estatales y federales de apoyo para las MIPYMES y emprendedores.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xml:space="preserve"> Crear programas de capacitación y asesoría para las áreas de fomento económico municipales, relativas a buenas prácticas de fomento a MIPYMES y emprendedores.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Promover un entorno favorable para la creación, desarrollo y crecimiento con calidad de las MIPYMES y emprendedores, considerando las necesidades, el potencial y vocación de cada región.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IV.</w:t>
      </w:r>
      <w:r w:rsidRPr="002C68B8">
        <w:rPr>
          <w:color w:val="auto"/>
        </w:rPr>
        <w:t xml:space="preserve"> Celebrar acuerdos con municipios o grupo de municipios, para una promoción coordinada de las acciones de fomento para la competitividad de las MIPYMES y emprendedores, que desarrollen las propuestas regionales y la concurrencia de proyectos y programas.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bCs/>
          <w:color w:val="auto"/>
        </w:rPr>
        <w:t>Artículo 12.</w:t>
      </w:r>
      <w:r w:rsidR="008972AE">
        <w:rPr>
          <w:b/>
          <w:bCs/>
          <w:color w:val="auto"/>
        </w:rPr>
        <w:t>-</w:t>
      </w:r>
      <w:r w:rsidRPr="002C68B8">
        <w:rPr>
          <w:b/>
          <w:bCs/>
          <w:color w:val="auto"/>
        </w:rPr>
        <w:t xml:space="preserve"> </w:t>
      </w:r>
      <w:r w:rsidRPr="002C68B8">
        <w:rPr>
          <w:color w:val="auto"/>
        </w:rPr>
        <w:t xml:space="preserve">El </w:t>
      </w:r>
      <w:r w:rsidR="00F368EE" w:rsidRPr="002C68B8">
        <w:rPr>
          <w:color w:val="auto"/>
        </w:rPr>
        <w:t>Instituto</w:t>
      </w:r>
      <w:r w:rsidRPr="002C68B8">
        <w:rPr>
          <w:color w:val="auto"/>
        </w:rPr>
        <w:t xml:space="preserve"> promoverá la consecución de los objetivos de esta Ley, a través de los convenios que celebre el Poder Ejecutivo del Estado, principalmente en cuanto a: </w:t>
      </w:r>
    </w:p>
    <w:p w:rsidR="00F7354C" w:rsidRPr="002C68B8" w:rsidRDefault="00F7354C" w:rsidP="00F7354C">
      <w:pPr>
        <w:pStyle w:val="Default"/>
        <w:spacing w:line="360" w:lineRule="auto"/>
        <w:jc w:val="both"/>
        <w:rPr>
          <w:color w:val="auto"/>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xml:space="preserve"> La certificación de especialistas que otorguen servicios de Consultoría y Capacitación a las MIPYMES y emprendedores.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Orientación sobre canales de distribución adecuados y mejoras en los sistemas de administración.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La integración y fortalecimiento de las cadenas productivas y </w:t>
      </w:r>
      <w:r w:rsidR="00A06108" w:rsidRPr="002C68B8">
        <w:rPr>
          <w:color w:val="auto"/>
        </w:rPr>
        <w:t>a</w:t>
      </w:r>
      <w:r w:rsidRPr="002C68B8">
        <w:rPr>
          <w:color w:val="auto"/>
        </w:rPr>
        <w:t xml:space="preserve">grupamientos </w:t>
      </w:r>
      <w:r w:rsidR="00A06108" w:rsidRPr="002C68B8">
        <w:rPr>
          <w:color w:val="auto"/>
        </w:rPr>
        <w:t>e</w:t>
      </w:r>
      <w:r w:rsidRPr="002C68B8">
        <w:rPr>
          <w:color w:val="auto"/>
        </w:rPr>
        <w:t>mpresariales.</w:t>
      </w:r>
    </w:p>
    <w:p w:rsidR="00F7354C" w:rsidRPr="002C68B8" w:rsidRDefault="00F7354C" w:rsidP="00F7354C">
      <w:pPr>
        <w:pStyle w:val="Default"/>
        <w:spacing w:line="360" w:lineRule="auto"/>
        <w:jc w:val="both"/>
        <w:rPr>
          <w:color w:val="auto"/>
        </w:rPr>
      </w:pPr>
      <w:r w:rsidRPr="002C68B8">
        <w:rPr>
          <w:color w:val="auto"/>
        </w:rPr>
        <w:t xml:space="preserve"> </w:t>
      </w:r>
    </w:p>
    <w:p w:rsidR="00F7354C" w:rsidRPr="002C68B8" w:rsidRDefault="00F7354C" w:rsidP="00F7354C">
      <w:pPr>
        <w:pStyle w:val="Default"/>
        <w:spacing w:line="360" w:lineRule="auto"/>
        <w:jc w:val="both"/>
        <w:rPr>
          <w:color w:val="auto"/>
        </w:rPr>
      </w:pPr>
      <w:r w:rsidRPr="002C68B8">
        <w:rPr>
          <w:b/>
          <w:color w:val="auto"/>
        </w:rPr>
        <w:t>IV</w:t>
      </w:r>
      <w:r w:rsidRPr="002C68B8">
        <w:rPr>
          <w:color w:val="auto"/>
        </w:rPr>
        <w:t>. El desarrollo de proveedores, almacenistas e intermediarios.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w:t>
      </w:r>
      <w:r w:rsidRPr="002C68B8">
        <w:rPr>
          <w:color w:val="auto"/>
        </w:rPr>
        <w:t xml:space="preserve"> Promoción de las MIPYMES a nivel nacional e internacional.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w:t>
      </w:r>
      <w:r w:rsidRPr="002C68B8">
        <w:rPr>
          <w:color w:val="auto"/>
        </w:rPr>
        <w:t xml:space="preserve">. Promoción de las empresas yucatecas como proveedores de productos y servicios al Gobierno del Estado en un mínimo de hasta 25 % del presupuesto total.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VII.</w:t>
      </w:r>
      <w:r w:rsidRPr="002C68B8">
        <w:rPr>
          <w:color w:val="auto"/>
        </w:rPr>
        <w:t xml:space="preserve"> La transferencia tecnológica y de investigación científica a las MIPYMES establecidas en 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VIII.</w:t>
      </w:r>
      <w:r w:rsidRPr="002C68B8">
        <w:rPr>
          <w:color w:val="auto"/>
        </w:rPr>
        <w:t xml:space="preserve"> El establecimiento de nodos productivos y de infraestructura tecnológica según vocación productiva o económica geográfica.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IX.</w:t>
      </w:r>
      <w:r w:rsidRPr="002C68B8">
        <w:rPr>
          <w:color w:val="auto"/>
        </w:rPr>
        <w:t xml:space="preserve">  Impulso de la participación de incubadoras de negocios, </w:t>
      </w:r>
      <w:r w:rsidR="00F318D3" w:rsidRPr="002C68B8">
        <w:t>redes estatales de asesores de negocios,</w:t>
      </w:r>
      <w:r w:rsidR="00F318D3" w:rsidRPr="002C68B8">
        <w:rPr>
          <w:color w:val="auto"/>
        </w:rPr>
        <w:t xml:space="preserve"> </w:t>
      </w:r>
      <w:r w:rsidRPr="002C68B8">
        <w:rPr>
          <w:color w:val="auto"/>
        </w:rPr>
        <w:t xml:space="preserve">aceleradoras de negocios y </w:t>
      </w:r>
      <w:proofErr w:type="spellStart"/>
      <w:r w:rsidRPr="002C68B8">
        <w:rPr>
          <w:color w:val="auto"/>
        </w:rPr>
        <w:t>FabLabs</w:t>
      </w:r>
      <w:proofErr w:type="spellEnd"/>
      <w:r w:rsidRPr="002C68B8">
        <w:rPr>
          <w:color w:val="auto"/>
        </w:rPr>
        <w:t>, así como demás actores del ecosistema emprendedor, en las acciones de fomento.</w:t>
      </w:r>
    </w:p>
    <w:p w:rsidR="00F368EE" w:rsidRPr="002C68B8" w:rsidRDefault="00F368EE" w:rsidP="00F7354C">
      <w:pPr>
        <w:pStyle w:val="Default"/>
        <w:spacing w:line="360" w:lineRule="auto"/>
        <w:jc w:val="both"/>
        <w:rPr>
          <w:color w:val="auto"/>
        </w:rPr>
      </w:pPr>
    </w:p>
    <w:p w:rsidR="00F368EE" w:rsidRPr="002C68B8" w:rsidRDefault="00F368EE" w:rsidP="00F368EE">
      <w:pPr>
        <w:spacing w:line="360" w:lineRule="auto"/>
        <w:jc w:val="both"/>
        <w:rPr>
          <w:rFonts w:ascii="Arial" w:hAnsi="Arial" w:cs="Arial"/>
          <w:b/>
          <w:color w:val="000000"/>
          <w:sz w:val="24"/>
          <w:szCs w:val="24"/>
          <w:lang w:val="es-MX"/>
        </w:rPr>
      </w:pPr>
      <w:r w:rsidRPr="002C68B8">
        <w:rPr>
          <w:rFonts w:ascii="Arial" w:hAnsi="Arial" w:cs="Arial"/>
          <w:b/>
          <w:color w:val="000000"/>
          <w:sz w:val="24"/>
          <w:szCs w:val="24"/>
          <w:lang w:val="es-MX"/>
        </w:rPr>
        <w:t xml:space="preserve">X.- </w:t>
      </w:r>
      <w:r w:rsidRPr="002C68B8">
        <w:rPr>
          <w:rFonts w:ascii="Arial" w:hAnsi="Arial" w:cs="Arial"/>
          <w:b/>
        </w:rPr>
        <w:t xml:space="preserve"> </w:t>
      </w:r>
      <w:r w:rsidRPr="002C68B8">
        <w:rPr>
          <w:rFonts w:ascii="Arial" w:eastAsiaTheme="minorHAnsi" w:hAnsi="Arial" w:cs="Arial"/>
          <w:sz w:val="24"/>
          <w:szCs w:val="24"/>
          <w:lang w:val="es-MX" w:eastAsia="en-US"/>
        </w:rPr>
        <w:t>Promover la creación de un catálogo o directorio de emprendedores segmentado en base a los principios de la economía del conocimiento.</w:t>
      </w:r>
    </w:p>
    <w:p w:rsidR="00F7354C" w:rsidRPr="002C68B8" w:rsidRDefault="00F7354C" w:rsidP="00F7354C">
      <w:pPr>
        <w:pStyle w:val="Default"/>
        <w:spacing w:line="360" w:lineRule="auto"/>
        <w:jc w:val="both"/>
        <w:rPr>
          <w:color w:val="auto"/>
        </w:rPr>
      </w:pPr>
    </w:p>
    <w:p w:rsidR="00F7354C" w:rsidRPr="002C68B8" w:rsidRDefault="00F7354C" w:rsidP="00F7354C">
      <w:pPr>
        <w:spacing w:line="360" w:lineRule="auto"/>
        <w:jc w:val="center"/>
        <w:rPr>
          <w:rFonts w:ascii="Arial" w:hAnsi="Arial" w:cs="Arial"/>
          <w:b/>
          <w:sz w:val="24"/>
          <w:szCs w:val="24"/>
        </w:rPr>
      </w:pPr>
      <w:r w:rsidRPr="002C68B8">
        <w:rPr>
          <w:rFonts w:ascii="Arial" w:hAnsi="Arial" w:cs="Arial"/>
          <w:b/>
          <w:sz w:val="24"/>
          <w:szCs w:val="24"/>
        </w:rPr>
        <w:t>CAPÍTULO III</w:t>
      </w:r>
    </w:p>
    <w:p w:rsidR="00F7354C" w:rsidRPr="002C68B8" w:rsidRDefault="00A06108" w:rsidP="00F7354C">
      <w:pPr>
        <w:spacing w:line="360" w:lineRule="auto"/>
        <w:jc w:val="center"/>
        <w:rPr>
          <w:rFonts w:ascii="Arial" w:hAnsi="Arial" w:cs="Arial"/>
          <w:b/>
          <w:sz w:val="24"/>
          <w:szCs w:val="24"/>
        </w:rPr>
      </w:pPr>
      <w:r w:rsidRPr="002C68B8">
        <w:rPr>
          <w:rFonts w:ascii="Arial" w:hAnsi="Arial" w:cs="Arial"/>
          <w:b/>
          <w:sz w:val="24"/>
          <w:szCs w:val="24"/>
        </w:rPr>
        <w:t>De la Red Estatal de Emprendedores</w:t>
      </w:r>
    </w:p>
    <w:p w:rsidR="00F7354C" w:rsidRPr="002C68B8" w:rsidRDefault="00F7354C" w:rsidP="00F7354C">
      <w:pPr>
        <w:pStyle w:val="Default"/>
        <w:spacing w:line="360" w:lineRule="auto"/>
        <w:jc w:val="both"/>
        <w:rPr>
          <w:color w:val="auto"/>
        </w:rPr>
      </w:pPr>
    </w:p>
    <w:p w:rsidR="00F02414" w:rsidRPr="002C68B8" w:rsidRDefault="00F7354C" w:rsidP="00F02414">
      <w:pPr>
        <w:pStyle w:val="Default"/>
        <w:spacing w:line="360" w:lineRule="auto"/>
        <w:jc w:val="both"/>
      </w:pPr>
      <w:r w:rsidRPr="002C68B8">
        <w:rPr>
          <w:b/>
          <w:bCs/>
          <w:color w:val="auto"/>
        </w:rPr>
        <w:t>Artículo 13.</w:t>
      </w:r>
      <w:r w:rsidR="008972AE">
        <w:rPr>
          <w:b/>
          <w:bCs/>
          <w:color w:val="auto"/>
        </w:rPr>
        <w:t>-</w:t>
      </w:r>
      <w:r w:rsidRPr="002C68B8">
        <w:rPr>
          <w:b/>
          <w:bCs/>
          <w:color w:val="auto"/>
        </w:rPr>
        <w:t xml:space="preserve"> </w:t>
      </w:r>
      <w:r w:rsidR="00F02414" w:rsidRPr="002C68B8">
        <w:t xml:space="preserve">El Instituto deberá concertar con los gobiernos municipales y las instituciones de educación superior, la integración de una red estatal de incubadoras de nuevos proyectos, así como modelos que contemplen redes de asesores para proyectos de negocios, así como de aceleradoras y organismos de transferencia tecnológica, todo ello con el fin de apoyar el desarrollo económico de las MIPYMES.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Artículo 14.</w:t>
      </w:r>
      <w:r w:rsidR="008972AE">
        <w:rPr>
          <w:b/>
          <w:color w:val="auto"/>
        </w:rPr>
        <w:t>-</w:t>
      </w:r>
      <w:r w:rsidRPr="002C68B8">
        <w:rPr>
          <w:b/>
          <w:color w:val="auto"/>
        </w:rPr>
        <w:t xml:space="preserve"> </w:t>
      </w:r>
      <w:r w:rsidRPr="002C68B8">
        <w:rPr>
          <w:color w:val="auto"/>
        </w:rPr>
        <w:t>La Red Estatal de Emprendedores establecerá una coordinación conformada por un equipo técnico interdisciplinario con dependencias del sector público y privado, que se especialicen en dar seguimiento y capacitación permanente a los proyectos productivos.</w:t>
      </w:r>
    </w:p>
    <w:p w:rsidR="00F7354C" w:rsidRPr="002C68B8" w:rsidRDefault="00F7354C" w:rsidP="00F7354C">
      <w:pPr>
        <w:pStyle w:val="Default"/>
        <w:spacing w:line="360" w:lineRule="auto"/>
        <w:jc w:val="both"/>
        <w:rPr>
          <w:b/>
          <w:color w:val="auto"/>
        </w:rPr>
      </w:pPr>
    </w:p>
    <w:p w:rsidR="00F7354C" w:rsidRPr="002C68B8" w:rsidRDefault="00F7354C" w:rsidP="00F7354C">
      <w:pPr>
        <w:pStyle w:val="Default"/>
        <w:spacing w:line="360" w:lineRule="auto"/>
        <w:jc w:val="both"/>
        <w:rPr>
          <w:color w:val="auto"/>
        </w:rPr>
      </w:pPr>
      <w:r w:rsidRPr="002C68B8">
        <w:rPr>
          <w:b/>
          <w:color w:val="auto"/>
        </w:rPr>
        <w:t>Artículo 15.</w:t>
      </w:r>
      <w:r w:rsidR="008972AE">
        <w:rPr>
          <w:b/>
          <w:color w:val="auto"/>
        </w:rPr>
        <w:t>-</w:t>
      </w:r>
      <w:r w:rsidRPr="002C68B8">
        <w:rPr>
          <w:b/>
          <w:color w:val="auto"/>
        </w:rPr>
        <w:t xml:space="preserve"> </w:t>
      </w:r>
      <w:r w:rsidRPr="002C68B8">
        <w:rPr>
          <w:color w:val="auto"/>
        </w:rPr>
        <w:t>La Red Estatal de emprendedores, en el ámbito de su competencia, podrá ejercitar las acciones en coordinación con el I</w:t>
      </w:r>
      <w:r w:rsidR="00F02414" w:rsidRPr="002C68B8">
        <w:rPr>
          <w:color w:val="auto"/>
        </w:rPr>
        <w:t>nstituto</w:t>
      </w:r>
      <w:r w:rsidRPr="002C68B8">
        <w:rPr>
          <w:color w:val="auto"/>
        </w:rPr>
        <w:t>, establecidas en el artículo 12 de la presente Ley.</w:t>
      </w:r>
    </w:p>
    <w:p w:rsidR="008972AE" w:rsidRDefault="008972AE" w:rsidP="00F7354C">
      <w:pPr>
        <w:pStyle w:val="Default"/>
        <w:spacing w:line="360" w:lineRule="auto"/>
        <w:jc w:val="both"/>
        <w:rPr>
          <w:b/>
          <w:color w:val="auto"/>
        </w:rPr>
      </w:pPr>
    </w:p>
    <w:p w:rsidR="00F7354C" w:rsidRPr="002C68B8" w:rsidRDefault="00F7354C" w:rsidP="00F7354C">
      <w:pPr>
        <w:pStyle w:val="Default"/>
        <w:spacing w:line="360" w:lineRule="auto"/>
        <w:jc w:val="both"/>
        <w:rPr>
          <w:color w:val="auto"/>
        </w:rPr>
      </w:pPr>
      <w:r w:rsidRPr="002C68B8">
        <w:rPr>
          <w:b/>
          <w:color w:val="auto"/>
        </w:rPr>
        <w:t>Artículo 16.</w:t>
      </w:r>
      <w:r w:rsidR="008972AE">
        <w:rPr>
          <w:b/>
          <w:color w:val="auto"/>
        </w:rPr>
        <w:t>-</w:t>
      </w:r>
      <w:r w:rsidRPr="002C68B8">
        <w:rPr>
          <w:b/>
          <w:color w:val="auto"/>
        </w:rPr>
        <w:t xml:space="preserve"> </w:t>
      </w:r>
      <w:r w:rsidRPr="002C68B8">
        <w:rPr>
          <w:color w:val="auto"/>
        </w:rPr>
        <w:t>La Red Estatal de Emprendedores se integrará al menos con las siguientes Instituciones y Organismos:</w:t>
      </w:r>
    </w:p>
    <w:p w:rsidR="00F7354C" w:rsidRPr="002C68B8" w:rsidRDefault="00F7354C" w:rsidP="00F02414">
      <w:pPr>
        <w:pStyle w:val="Default"/>
        <w:numPr>
          <w:ilvl w:val="0"/>
          <w:numId w:val="14"/>
        </w:numPr>
        <w:spacing w:line="360" w:lineRule="auto"/>
        <w:ind w:left="709"/>
        <w:jc w:val="both"/>
        <w:rPr>
          <w:color w:val="auto"/>
        </w:rPr>
      </w:pPr>
      <w:r w:rsidRPr="002C68B8">
        <w:rPr>
          <w:color w:val="auto"/>
        </w:rPr>
        <w:t>Secretaría de Administración y Finanzas</w:t>
      </w:r>
      <w:r w:rsidR="00F02414" w:rsidRPr="002C68B8">
        <w:rPr>
          <w:color w:val="auto"/>
        </w:rPr>
        <w:t>.</w:t>
      </w:r>
    </w:p>
    <w:p w:rsidR="00F02414" w:rsidRPr="002C68B8" w:rsidRDefault="00F7354C" w:rsidP="00F7354C">
      <w:pPr>
        <w:pStyle w:val="Default"/>
        <w:numPr>
          <w:ilvl w:val="0"/>
          <w:numId w:val="14"/>
        </w:numPr>
        <w:spacing w:line="360" w:lineRule="auto"/>
        <w:jc w:val="both"/>
        <w:rPr>
          <w:color w:val="auto"/>
        </w:rPr>
      </w:pPr>
      <w:r w:rsidRPr="002C68B8">
        <w:rPr>
          <w:color w:val="auto"/>
        </w:rPr>
        <w:t>Secretaría de Educación</w:t>
      </w:r>
      <w:r w:rsidR="00F02414" w:rsidRPr="002C68B8">
        <w:rPr>
          <w:color w:val="auto"/>
        </w:rPr>
        <w:t>.</w:t>
      </w:r>
    </w:p>
    <w:p w:rsidR="00F02414" w:rsidRPr="002C68B8" w:rsidRDefault="00F02414" w:rsidP="00F7354C">
      <w:pPr>
        <w:pStyle w:val="Default"/>
        <w:numPr>
          <w:ilvl w:val="0"/>
          <w:numId w:val="14"/>
        </w:numPr>
        <w:spacing w:line="360" w:lineRule="auto"/>
        <w:jc w:val="both"/>
        <w:rPr>
          <w:color w:val="auto"/>
        </w:rPr>
      </w:pPr>
      <w:r w:rsidRPr="002C68B8">
        <w:rPr>
          <w:color w:val="auto"/>
        </w:rPr>
        <w:t xml:space="preserve">Secretaría de las Mujeres. </w:t>
      </w:r>
    </w:p>
    <w:p w:rsidR="00F7354C" w:rsidRPr="002C68B8" w:rsidRDefault="00F7354C" w:rsidP="00F02414">
      <w:pPr>
        <w:pStyle w:val="Default"/>
        <w:numPr>
          <w:ilvl w:val="0"/>
          <w:numId w:val="14"/>
        </w:numPr>
        <w:spacing w:line="360" w:lineRule="auto"/>
        <w:jc w:val="both"/>
        <w:rPr>
          <w:color w:val="auto"/>
        </w:rPr>
      </w:pPr>
      <w:r w:rsidRPr="002C68B8">
        <w:rPr>
          <w:color w:val="auto"/>
        </w:rPr>
        <w:t xml:space="preserve">Secretaría </w:t>
      </w:r>
      <w:r w:rsidR="00893144">
        <w:rPr>
          <w:color w:val="auto"/>
        </w:rPr>
        <w:t>de Desarrollo Social</w:t>
      </w:r>
      <w:r w:rsidR="00F02414" w:rsidRPr="002C68B8">
        <w:rPr>
          <w:color w:val="auto"/>
        </w:rPr>
        <w:t>.</w:t>
      </w:r>
    </w:p>
    <w:p w:rsidR="00F7354C" w:rsidRPr="002C68B8" w:rsidRDefault="00F7354C" w:rsidP="00F02414">
      <w:pPr>
        <w:pStyle w:val="Default"/>
        <w:numPr>
          <w:ilvl w:val="0"/>
          <w:numId w:val="14"/>
        </w:numPr>
        <w:spacing w:line="360" w:lineRule="auto"/>
        <w:jc w:val="both"/>
        <w:rPr>
          <w:color w:val="auto"/>
        </w:rPr>
      </w:pPr>
      <w:r w:rsidRPr="002C68B8">
        <w:rPr>
          <w:color w:val="auto"/>
        </w:rPr>
        <w:t>Secretaría de Investigación, Innovación y Educación Superior</w:t>
      </w:r>
      <w:r w:rsidR="00F02414" w:rsidRPr="002C68B8">
        <w:rPr>
          <w:color w:val="auto"/>
        </w:rPr>
        <w:t>.</w:t>
      </w:r>
      <w:r w:rsidRPr="002C68B8">
        <w:rPr>
          <w:color w:val="auto"/>
        </w:rPr>
        <w:t xml:space="preserve"> </w:t>
      </w:r>
    </w:p>
    <w:p w:rsidR="00F7354C" w:rsidRPr="002C68B8" w:rsidRDefault="00F7354C" w:rsidP="00F02414">
      <w:pPr>
        <w:pStyle w:val="Default"/>
        <w:numPr>
          <w:ilvl w:val="0"/>
          <w:numId w:val="14"/>
        </w:numPr>
        <w:spacing w:line="360" w:lineRule="auto"/>
        <w:jc w:val="both"/>
        <w:rPr>
          <w:color w:val="auto"/>
        </w:rPr>
      </w:pPr>
      <w:r w:rsidRPr="002C68B8">
        <w:rPr>
          <w:color w:val="auto"/>
        </w:rPr>
        <w:t>Secretaría de Fomento Económico y Trabajo</w:t>
      </w:r>
      <w:r w:rsidR="00F02414" w:rsidRPr="002C68B8">
        <w:rPr>
          <w:color w:val="auto"/>
        </w:rPr>
        <w:t>.</w:t>
      </w:r>
      <w:r w:rsidRPr="002C68B8">
        <w:rPr>
          <w:color w:val="auto"/>
        </w:rPr>
        <w:t xml:space="preserve"> </w:t>
      </w:r>
    </w:p>
    <w:p w:rsidR="00F7354C" w:rsidRPr="002C68B8" w:rsidRDefault="00F7354C" w:rsidP="00F02414">
      <w:pPr>
        <w:pStyle w:val="Default"/>
        <w:numPr>
          <w:ilvl w:val="0"/>
          <w:numId w:val="14"/>
        </w:numPr>
        <w:spacing w:line="360" w:lineRule="auto"/>
        <w:ind w:left="567" w:hanging="283"/>
        <w:jc w:val="both"/>
        <w:rPr>
          <w:color w:val="auto"/>
        </w:rPr>
      </w:pPr>
      <w:r w:rsidRPr="002C68B8">
        <w:rPr>
          <w:color w:val="auto"/>
        </w:rPr>
        <w:t>Secretaría de la Contraloría General</w:t>
      </w:r>
      <w:r w:rsidR="00F02414" w:rsidRPr="002C68B8">
        <w:rPr>
          <w:color w:val="auto"/>
        </w:rPr>
        <w:t>.</w:t>
      </w:r>
    </w:p>
    <w:p w:rsidR="00F7354C" w:rsidRPr="002C68B8" w:rsidRDefault="00F7354C" w:rsidP="00F02414">
      <w:pPr>
        <w:pStyle w:val="Default"/>
        <w:numPr>
          <w:ilvl w:val="0"/>
          <w:numId w:val="14"/>
        </w:numPr>
        <w:spacing w:line="360" w:lineRule="auto"/>
        <w:ind w:left="567"/>
        <w:jc w:val="both"/>
        <w:rPr>
          <w:color w:val="auto"/>
        </w:rPr>
      </w:pPr>
      <w:r w:rsidRPr="002C68B8">
        <w:rPr>
          <w:color w:val="auto"/>
        </w:rPr>
        <w:t>Secretaría de Fomento turístico</w:t>
      </w:r>
      <w:r w:rsidR="00F02414" w:rsidRPr="002C68B8">
        <w:rPr>
          <w:color w:val="auto"/>
        </w:rPr>
        <w:t>.</w:t>
      </w:r>
    </w:p>
    <w:p w:rsidR="00F7354C" w:rsidRPr="002C68B8" w:rsidRDefault="00F7354C" w:rsidP="00F02414">
      <w:pPr>
        <w:pStyle w:val="Default"/>
        <w:numPr>
          <w:ilvl w:val="0"/>
          <w:numId w:val="14"/>
        </w:numPr>
        <w:spacing w:line="360" w:lineRule="auto"/>
        <w:jc w:val="both"/>
        <w:rPr>
          <w:color w:val="auto"/>
        </w:rPr>
      </w:pPr>
      <w:r w:rsidRPr="002C68B8">
        <w:rPr>
          <w:color w:val="auto"/>
        </w:rPr>
        <w:t xml:space="preserve">Secretaría Técnica </w:t>
      </w:r>
      <w:r w:rsidR="004075B6">
        <w:rPr>
          <w:color w:val="auto"/>
        </w:rPr>
        <w:t>de</w:t>
      </w:r>
      <w:r w:rsidRPr="002C68B8">
        <w:rPr>
          <w:color w:val="auto"/>
        </w:rPr>
        <w:t xml:space="preserve"> Planeación y Evaluación</w:t>
      </w:r>
      <w:r w:rsidR="00F02414" w:rsidRPr="002C68B8">
        <w:rPr>
          <w:color w:val="auto"/>
        </w:rPr>
        <w:t>.</w:t>
      </w:r>
    </w:p>
    <w:p w:rsidR="00F7354C" w:rsidRPr="002C68B8" w:rsidRDefault="00F7354C" w:rsidP="00F02414">
      <w:pPr>
        <w:pStyle w:val="Default"/>
        <w:numPr>
          <w:ilvl w:val="0"/>
          <w:numId w:val="14"/>
        </w:numPr>
        <w:spacing w:line="360" w:lineRule="auto"/>
        <w:jc w:val="both"/>
        <w:rPr>
          <w:color w:val="auto"/>
        </w:rPr>
      </w:pPr>
      <w:r w:rsidRPr="002C68B8">
        <w:rPr>
          <w:color w:val="auto"/>
        </w:rPr>
        <w:t>Dos representantes de Cámaras empresariales</w:t>
      </w:r>
      <w:r w:rsidR="00F02414" w:rsidRPr="002C68B8">
        <w:rPr>
          <w:color w:val="auto"/>
        </w:rPr>
        <w:t>.</w:t>
      </w:r>
    </w:p>
    <w:p w:rsidR="00F02414" w:rsidRPr="002C68B8" w:rsidRDefault="00F02414" w:rsidP="00F02414">
      <w:pPr>
        <w:pStyle w:val="Default"/>
        <w:numPr>
          <w:ilvl w:val="0"/>
          <w:numId w:val="14"/>
        </w:numPr>
        <w:spacing w:line="360" w:lineRule="auto"/>
        <w:jc w:val="both"/>
        <w:rPr>
          <w:color w:val="auto"/>
        </w:rPr>
      </w:pPr>
      <w:r w:rsidRPr="002C68B8">
        <w:rPr>
          <w:color w:val="auto"/>
        </w:rPr>
        <w:t xml:space="preserve">Dos representantes del Sector Obrero. </w:t>
      </w:r>
    </w:p>
    <w:p w:rsidR="00F7354C" w:rsidRPr="002C68B8" w:rsidRDefault="00F7354C" w:rsidP="00F02414">
      <w:pPr>
        <w:pStyle w:val="Default"/>
        <w:numPr>
          <w:ilvl w:val="0"/>
          <w:numId w:val="14"/>
        </w:numPr>
        <w:spacing w:line="360" w:lineRule="auto"/>
        <w:ind w:left="567"/>
        <w:jc w:val="both"/>
        <w:rPr>
          <w:color w:val="auto"/>
        </w:rPr>
      </w:pPr>
      <w:r w:rsidRPr="002C68B8">
        <w:rPr>
          <w:color w:val="auto"/>
        </w:rPr>
        <w:t>Dos representantes de Instituciones Educativas de Nivel Superior</w:t>
      </w:r>
      <w:r w:rsidR="00F02414" w:rsidRPr="002C68B8">
        <w:rPr>
          <w:color w:val="auto"/>
        </w:rPr>
        <w:t>.</w:t>
      </w:r>
    </w:p>
    <w:p w:rsidR="00F7354C" w:rsidRPr="002C68B8" w:rsidRDefault="00F7354C" w:rsidP="00F7354C">
      <w:pPr>
        <w:pStyle w:val="Default"/>
        <w:spacing w:line="360" w:lineRule="auto"/>
        <w:jc w:val="both"/>
        <w:rPr>
          <w:b/>
          <w:color w:val="auto"/>
        </w:rPr>
      </w:pPr>
    </w:p>
    <w:p w:rsidR="00F7354C" w:rsidRPr="002C68B8" w:rsidRDefault="00F7354C" w:rsidP="00F7354C">
      <w:pPr>
        <w:spacing w:line="360" w:lineRule="auto"/>
        <w:jc w:val="center"/>
        <w:rPr>
          <w:rFonts w:ascii="Arial" w:hAnsi="Arial" w:cs="Arial"/>
          <w:b/>
          <w:sz w:val="24"/>
          <w:szCs w:val="24"/>
        </w:rPr>
      </w:pPr>
      <w:r w:rsidRPr="002C68B8">
        <w:rPr>
          <w:rFonts w:ascii="Arial" w:hAnsi="Arial" w:cs="Arial"/>
          <w:b/>
          <w:sz w:val="24"/>
          <w:szCs w:val="24"/>
        </w:rPr>
        <w:t>CAPÍTULO IV</w:t>
      </w:r>
    </w:p>
    <w:p w:rsidR="00F7354C" w:rsidRPr="002C68B8" w:rsidRDefault="00A06108" w:rsidP="00F7354C">
      <w:pPr>
        <w:spacing w:line="360" w:lineRule="auto"/>
        <w:jc w:val="center"/>
        <w:rPr>
          <w:rFonts w:ascii="Arial" w:hAnsi="Arial" w:cs="Arial"/>
          <w:b/>
          <w:sz w:val="24"/>
          <w:szCs w:val="24"/>
        </w:rPr>
      </w:pPr>
      <w:r w:rsidRPr="002C68B8">
        <w:rPr>
          <w:rFonts w:ascii="Arial" w:hAnsi="Arial" w:cs="Arial"/>
          <w:b/>
          <w:sz w:val="24"/>
          <w:szCs w:val="24"/>
        </w:rPr>
        <w:t>Del Fondo Para el Emprendedor a la Micro, Pequeña y Mediana Empresa</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pStyle w:val="Default"/>
        <w:spacing w:line="360" w:lineRule="auto"/>
        <w:jc w:val="both"/>
        <w:rPr>
          <w:color w:val="auto"/>
        </w:rPr>
      </w:pPr>
      <w:r w:rsidRPr="002C68B8">
        <w:rPr>
          <w:b/>
          <w:bCs/>
          <w:color w:val="auto"/>
        </w:rPr>
        <w:t>Artículo 17.</w:t>
      </w:r>
      <w:r w:rsidR="008972AE">
        <w:rPr>
          <w:b/>
          <w:bCs/>
          <w:color w:val="auto"/>
        </w:rPr>
        <w:t>-</w:t>
      </w:r>
      <w:r w:rsidRPr="002C68B8">
        <w:rPr>
          <w:b/>
          <w:bCs/>
          <w:color w:val="auto"/>
        </w:rPr>
        <w:t xml:space="preserve"> </w:t>
      </w:r>
      <w:r w:rsidRPr="002C68B8">
        <w:rPr>
          <w:color w:val="auto"/>
        </w:rPr>
        <w:t>Se crea el Fondo para el emprendedor, a la Micro, Pequeña y Mediana Empresa, con carácter universal, no político, transparente, viable, autónomo y profesional, con la partida presupuestal que en su caso apruebe el Poder Legislativo a propuesta del Poder Ejecutivo, en el presupuesto de Egresos del Estado para el ejercicio correspondiente, y se procurará que sea el remanente del ejercicio fiscal anterior más la aportación est</w:t>
      </w:r>
      <w:r w:rsidR="00A06108" w:rsidRPr="002C68B8">
        <w:rPr>
          <w:color w:val="auto"/>
        </w:rPr>
        <w:t>atal a partir del siguiente año</w:t>
      </w:r>
      <w:r w:rsidRPr="002C68B8">
        <w:rPr>
          <w:color w:val="auto"/>
        </w:rPr>
        <w:t>, para ser preferentemente del 0.016%</w:t>
      </w:r>
      <w:r w:rsidR="00A06108" w:rsidRPr="002C68B8">
        <w:rPr>
          <w:color w:val="auto"/>
        </w:rPr>
        <w:t xml:space="preserve"> del total de i</w:t>
      </w:r>
      <w:r w:rsidRPr="002C68B8">
        <w:rPr>
          <w:color w:val="auto"/>
        </w:rPr>
        <w:t xml:space="preserve">ngresos autorizados en la Ley de Ingresos antes de financiamiento. </w:t>
      </w:r>
    </w:p>
    <w:p w:rsidR="00F7354C" w:rsidRPr="002C68B8" w:rsidRDefault="00F7354C" w:rsidP="00F7354C">
      <w:pPr>
        <w:pStyle w:val="Default"/>
        <w:spacing w:line="360" w:lineRule="auto"/>
        <w:jc w:val="both"/>
        <w:rPr>
          <w:b/>
          <w:color w:val="auto"/>
        </w:rPr>
      </w:pPr>
    </w:p>
    <w:p w:rsidR="00F7354C" w:rsidRPr="002C68B8" w:rsidRDefault="00F7354C" w:rsidP="00F7354C">
      <w:pPr>
        <w:pStyle w:val="Default"/>
        <w:spacing w:line="360" w:lineRule="auto"/>
        <w:jc w:val="both"/>
        <w:rPr>
          <w:color w:val="auto"/>
        </w:rPr>
      </w:pPr>
      <w:r w:rsidRPr="002C68B8">
        <w:rPr>
          <w:b/>
          <w:color w:val="auto"/>
        </w:rPr>
        <w:t>Artículo 18.</w:t>
      </w:r>
      <w:r w:rsidR="008972AE">
        <w:rPr>
          <w:b/>
          <w:color w:val="auto"/>
        </w:rPr>
        <w:t>-</w:t>
      </w:r>
      <w:r w:rsidRPr="002C68B8">
        <w:rPr>
          <w:color w:val="auto"/>
        </w:rPr>
        <w:t xml:space="preserve"> El Fondo operará conforme a los siguientes principios: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w:t>
      </w:r>
      <w:r w:rsidRPr="002C68B8">
        <w:rPr>
          <w:color w:val="auto"/>
        </w:rPr>
        <w:t xml:space="preserve"> La partida presupuestal para el ejercicio que se trate, estará prevista en la Ley de Egresos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xml:space="preserve"> Sin menoscabo de lo dispuesto en la fracción anterior, este </w:t>
      </w:r>
      <w:r w:rsidR="00A06108" w:rsidRPr="002C68B8">
        <w:rPr>
          <w:color w:val="auto"/>
        </w:rPr>
        <w:t>f</w:t>
      </w:r>
      <w:r w:rsidRPr="002C68B8">
        <w:rPr>
          <w:color w:val="auto"/>
        </w:rPr>
        <w:t xml:space="preserve">ondo </w:t>
      </w:r>
      <w:r w:rsidR="00A06108" w:rsidRPr="002C68B8">
        <w:rPr>
          <w:color w:val="auto"/>
        </w:rPr>
        <w:t>e</w:t>
      </w:r>
      <w:r w:rsidRPr="002C68B8">
        <w:rPr>
          <w:color w:val="auto"/>
        </w:rPr>
        <w:t>conómico se podrá complementar con aportaciones adicionales provenientes del gobierno federal, estatal y municipal, las cuales deberán informarse al Consejo oportunamente.</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El Fondo será ejercido por el </w:t>
      </w:r>
      <w:r w:rsidR="005244B7" w:rsidRPr="002C68B8">
        <w:rPr>
          <w:color w:val="auto"/>
        </w:rPr>
        <w:t>Instituto</w:t>
      </w:r>
      <w:r w:rsidRPr="002C68B8">
        <w:rPr>
          <w:color w:val="auto"/>
        </w:rPr>
        <w:t>, según el presente ordenamiento. Los apoyos y/o financiamientos podrán otorgarse en plazos de uno o varios años.</w:t>
      </w:r>
    </w:p>
    <w:p w:rsidR="00F7354C" w:rsidRPr="002C68B8" w:rsidRDefault="00F7354C" w:rsidP="00F7354C">
      <w:pPr>
        <w:pStyle w:val="Default"/>
        <w:spacing w:line="360" w:lineRule="auto"/>
        <w:jc w:val="both"/>
        <w:rPr>
          <w:color w:val="auto"/>
        </w:rPr>
      </w:pPr>
      <w:r w:rsidRPr="002C68B8">
        <w:rPr>
          <w:color w:val="auto"/>
        </w:rPr>
        <w:t xml:space="preserve"> </w:t>
      </w:r>
    </w:p>
    <w:p w:rsidR="00F7354C" w:rsidRPr="002C68B8" w:rsidRDefault="00F7354C" w:rsidP="00F7354C">
      <w:pPr>
        <w:pStyle w:val="Default"/>
        <w:spacing w:line="360" w:lineRule="auto"/>
        <w:jc w:val="both"/>
        <w:rPr>
          <w:color w:val="auto"/>
        </w:rPr>
      </w:pPr>
      <w:r w:rsidRPr="002C68B8">
        <w:rPr>
          <w:b/>
          <w:color w:val="auto"/>
        </w:rPr>
        <w:t>IV</w:t>
      </w:r>
      <w:r w:rsidRPr="002C68B8">
        <w:rPr>
          <w:color w:val="auto"/>
        </w:rPr>
        <w:t>. Los apoyos y/o financiamiento a que se refiere la presente Ley estarán sujetos al saldo disponible en el Fondo.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w:t>
      </w:r>
      <w:r w:rsidRPr="002C68B8">
        <w:rPr>
          <w:color w:val="auto"/>
        </w:rPr>
        <w:t xml:space="preserve"> El Fondo deberá ser ministrado de manera mensual en cuenta individual aperturad</w:t>
      </w:r>
      <w:r w:rsidR="007E54D4">
        <w:rPr>
          <w:color w:val="auto"/>
        </w:rPr>
        <w:t>a para este fin por la Secretarí</w:t>
      </w:r>
      <w:r w:rsidRPr="002C68B8">
        <w:rPr>
          <w:color w:val="auto"/>
        </w:rPr>
        <w:t>a de Administración y Finanzas.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VI. </w:t>
      </w:r>
      <w:r w:rsidRPr="002C68B8">
        <w:rPr>
          <w:color w:val="auto"/>
        </w:rPr>
        <w:t>El fondo deberá ser utilizado únicamente para empresas establecidas en territorio yucateco.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VII. </w:t>
      </w:r>
      <w:r w:rsidRPr="002C68B8">
        <w:rPr>
          <w:color w:val="auto"/>
        </w:rPr>
        <w:t xml:space="preserve">El Fondo deberá canalizar una fracción de los recursos a la operación de incubadoras y aceleradoras de negocio, que previamente hayan sido consideradas en la red estatal a la que se hace referencia en el </w:t>
      </w:r>
      <w:r w:rsidR="00A06108" w:rsidRPr="002C68B8">
        <w:rPr>
          <w:color w:val="auto"/>
        </w:rPr>
        <w:t>a</w:t>
      </w:r>
      <w:r w:rsidRPr="002C68B8">
        <w:rPr>
          <w:color w:val="auto"/>
        </w:rPr>
        <w:t>rtículo 13</w:t>
      </w:r>
      <w:r w:rsidR="00A06108" w:rsidRPr="002C68B8">
        <w:rPr>
          <w:color w:val="auto"/>
        </w:rPr>
        <w:t xml:space="preserve"> de esta ley</w:t>
      </w:r>
      <w:r w:rsidRPr="002C68B8">
        <w:rPr>
          <w:color w:val="auto"/>
        </w:rPr>
        <w:t xml:space="preserve">; así como para instituciones educativas que realicen programas de fomento al emprendimiento.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ind w:firstLine="708"/>
        <w:jc w:val="both"/>
        <w:rPr>
          <w:color w:val="auto"/>
        </w:rPr>
      </w:pPr>
      <w:r w:rsidRPr="002C68B8">
        <w:rPr>
          <w:color w:val="auto"/>
        </w:rPr>
        <w:t>El Comité técnico informará al Consejo sobre las acciones a que se refiere el presente artículo, conforme a la Ley de Transparencia y de Acceso a la Información Pública</w:t>
      </w:r>
      <w:r w:rsidR="00A06108" w:rsidRPr="002C68B8">
        <w:rPr>
          <w:color w:val="auto"/>
        </w:rPr>
        <w:t xml:space="preserve"> del Estado de Yucatán.</w:t>
      </w:r>
    </w:p>
    <w:p w:rsidR="00F7354C" w:rsidRPr="002C68B8" w:rsidRDefault="00F7354C" w:rsidP="00F7354C">
      <w:pPr>
        <w:pStyle w:val="Default"/>
        <w:spacing w:line="360" w:lineRule="auto"/>
        <w:jc w:val="both"/>
        <w:rPr>
          <w:color w:val="auto"/>
        </w:rPr>
      </w:pPr>
      <w:r w:rsidRPr="002C68B8">
        <w:rPr>
          <w:color w:val="auto"/>
        </w:rPr>
        <w:t xml:space="preserve"> </w:t>
      </w:r>
    </w:p>
    <w:p w:rsidR="00F7354C" w:rsidRPr="002C68B8" w:rsidRDefault="00F7354C" w:rsidP="00F7354C">
      <w:pPr>
        <w:spacing w:line="360" w:lineRule="auto"/>
        <w:jc w:val="center"/>
        <w:rPr>
          <w:rFonts w:ascii="Arial" w:hAnsi="Arial" w:cs="Arial"/>
          <w:b/>
          <w:sz w:val="24"/>
          <w:szCs w:val="24"/>
        </w:rPr>
      </w:pPr>
      <w:r w:rsidRPr="002C68B8">
        <w:rPr>
          <w:rFonts w:ascii="Arial" w:hAnsi="Arial" w:cs="Arial"/>
          <w:b/>
          <w:sz w:val="24"/>
          <w:szCs w:val="24"/>
        </w:rPr>
        <w:t>CAPÍTULO V</w:t>
      </w:r>
    </w:p>
    <w:p w:rsidR="00F7354C" w:rsidRPr="002C68B8" w:rsidRDefault="00A06108" w:rsidP="00F7354C">
      <w:pPr>
        <w:spacing w:line="360" w:lineRule="auto"/>
        <w:jc w:val="center"/>
        <w:rPr>
          <w:rFonts w:ascii="Arial" w:hAnsi="Arial" w:cs="Arial"/>
          <w:b/>
          <w:sz w:val="24"/>
          <w:szCs w:val="24"/>
        </w:rPr>
      </w:pPr>
      <w:r w:rsidRPr="002C68B8">
        <w:rPr>
          <w:rFonts w:ascii="Arial" w:hAnsi="Arial" w:cs="Arial"/>
          <w:b/>
          <w:sz w:val="24"/>
          <w:szCs w:val="24"/>
        </w:rPr>
        <w:t>Del Comité Técnico</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19</w:t>
      </w:r>
      <w:r w:rsidRPr="008972AE">
        <w:rPr>
          <w:rFonts w:ascii="Arial" w:hAnsi="Arial" w:cs="Arial"/>
          <w:b/>
          <w:sz w:val="24"/>
          <w:szCs w:val="24"/>
        </w:rPr>
        <w:t>.-</w:t>
      </w:r>
      <w:r w:rsidRPr="002C68B8">
        <w:rPr>
          <w:rFonts w:ascii="Arial" w:hAnsi="Arial" w:cs="Arial"/>
          <w:sz w:val="24"/>
          <w:szCs w:val="24"/>
        </w:rPr>
        <w:t xml:space="preserve"> El Comité Técnico será el órgano responsable de determinar y aplicar los criterios de selección de proyectos o ideas de negocios a </w:t>
      </w:r>
      <w:r w:rsidR="008E43F0" w:rsidRPr="002C68B8">
        <w:rPr>
          <w:rFonts w:ascii="Arial" w:hAnsi="Arial" w:cs="Arial"/>
          <w:sz w:val="24"/>
          <w:szCs w:val="24"/>
        </w:rPr>
        <w:t>financiar con los recursos del f</w:t>
      </w:r>
      <w:r w:rsidRPr="002C68B8">
        <w:rPr>
          <w:rFonts w:ascii="Arial" w:hAnsi="Arial" w:cs="Arial"/>
          <w:sz w:val="24"/>
          <w:szCs w:val="24"/>
        </w:rPr>
        <w:t>ondo, así como determinar la distribución de los beneficios del mismo.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w:t>
      </w:r>
      <w:r w:rsidRPr="008972AE">
        <w:rPr>
          <w:rFonts w:ascii="Arial" w:hAnsi="Arial" w:cs="Arial"/>
          <w:b/>
          <w:sz w:val="24"/>
          <w:szCs w:val="24"/>
        </w:rPr>
        <w:t>0.-</w:t>
      </w:r>
      <w:r w:rsidRPr="002C68B8">
        <w:rPr>
          <w:rFonts w:ascii="Arial" w:hAnsi="Arial" w:cs="Arial"/>
          <w:sz w:val="24"/>
          <w:szCs w:val="24"/>
        </w:rPr>
        <w:t xml:space="preserve"> El Comité Técnico se integrará por los titulares de las dependencias siguientes: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Secretaría de Administración y Finanzas</w:t>
      </w:r>
      <w:r w:rsidR="00E2656E" w:rsidRPr="002C68B8">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Secretaría de Educación</w:t>
      </w:r>
      <w:r w:rsidR="00E2656E" w:rsidRPr="002C68B8">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xml:space="preserve">. Secretaría de </w:t>
      </w:r>
      <w:r w:rsidR="00893144">
        <w:rPr>
          <w:rFonts w:ascii="Arial" w:hAnsi="Arial" w:cs="Arial"/>
          <w:sz w:val="24"/>
          <w:szCs w:val="24"/>
        </w:rPr>
        <w:t>Desarrollo Social</w:t>
      </w:r>
      <w:r w:rsidR="00E2656E" w:rsidRPr="002C68B8">
        <w:rPr>
          <w:rFonts w:ascii="Arial" w:hAnsi="Arial" w:cs="Arial"/>
          <w:sz w:val="24"/>
          <w:szCs w:val="24"/>
        </w:rPr>
        <w:t>.</w:t>
      </w:r>
    </w:p>
    <w:p w:rsidR="005244B7" w:rsidRPr="002C68B8" w:rsidRDefault="005244B7"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xml:space="preserve"> Secretaría de las Mujeres.</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w:t>
      </w:r>
      <w:r w:rsidRPr="002C68B8">
        <w:rPr>
          <w:rFonts w:ascii="Arial" w:hAnsi="Arial" w:cs="Arial"/>
          <w:sz w:val="24"/>
          <w:szCs w:val="24"/>
        </w:rPr>
        <w:t xml:space="preserve">. Secretaría de Investigación, </w:t>
      </w:r>
      <w:r w:rsidR="00E2656E" w:rsidRPr="002C68B8">
        <w:rPr>
          <w:rFonts w:ascii="Arial" w:hAnsi="Arial" w:cs="Arial"/>
          <w:sz w:val="24"/>
          <w:szCs w:val="24"/>
        </w:rPr>
        <w:t>Innovación y Educación Superior.</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w:t>
      </w:r>
      <w:r w:rsidR="009A1F9A" w:rsidRPr="002C68B8">
        <w:rPr>
          <w:rFonts w:ascii="Arial" w:hAnsi="Arial" w:cs="Arial"/>
          <w:b/>
          <w:sz w:val="24"/>
          <w:szCs w:val="24"/>
        </w:rPr>
        <w:t>I</w:t>
      </w:r>
      <w:r w:rsidRPr="002C68B8">
        <w:rPr>
          <w:rFonts w:ascii="Arial" w:hAnsi="Arial" w:cs="Arial"/>
          <w:b/>
          <w:sz w:val="24"/>
          <w:szCs w:val="24"/>
        </w:rPr>
        <w:t>.</w:t>
      </w:r>
      <w:r w:rsidRPr="002C68B8">
        <w:rPr>
          <w:rFonts w:ascii="Arial" w:hAnsi="Arial" w:cs="Arial"/>
          <w:sz w:val="24"/>
          <w:szCs w:val="24"/>
        </w:rPr>
        <w:t xml:space="preserve"> Secretaría</w:t>
      </w:r>
      <w:r w:rsidR="00E2656E" w:rsidRPr="002C68B8">
        <w:rPr>
          <w:rFonts w:ascii="Arial" w:hAnsi="Arial" w:cs="Arial"/>
          <w:sz w:val="24"/>
          <w:szCs w:val="24"/>
        </w:rPr>
        <w:t xml:space="preserve"> de Fomento Económico y Trabajo.</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w:t>
      </w:r>
      <w:r w:rsidR="009A1F9A" w:rsidRPr="002C68B8">
        <w:rPr>
          <w:rFonts w:ascii="Arial" w:hAnsi="Arial" w:cs="Arial"/>
          <w:b/>
          <w:sz w:val="24"/>
          <w:szCs w:val="24"/>
        </w:rPr>
        <w:t>I</w:t>
      </w:r>
      <w:r w:rsidRPr="002C68B8">
        <w:rPr>
          <w:rFonts w:ascii="Arial" w:hAnsi="Arial" w:cs="Arial"/>
          <w:sz w:val="24"/>
          <w:szCs w:val="24"/>
        </w:rPr>
        <w:t>. Secretaría de la Contraloría General</w:t>
      </w:r>
      <w:r w:rsidR="00E2656E" w:rsidRPr="002C68B8">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w:t>
      </w:r>
      <w:r w:rsidR="009A1F9A" w:rsidRPr="002C68B8">
        <w:rPr>
          <w:rFonts w:ascii="Arial" w:hAnsi="Arial" w:cs="Arial"/>
          <w:b/>
          <w:sz w:val="24"/>
          <w:szCs w:val="24"/>
        </w:rPr>
        <w:t>I</w:t>
      </w:r>
      <w:r w:rsidRPr="002C68B8">
        <w:rPr>
          <w:rFonts w:ascii="Arial" w:hAnsi="Arial" w:cs="Arial"/>
          <w:b/>
          <w:sz w:val="24"/>
          <w:szCs w:val="24"/>
        </w:rPr>
        <w:t>I.</w:t>
      </w:r>
      <w:r w:rsidRPr="002C68B8">
        <w:rPr>
          <w:rFonts w:ascii="Arial" w:hAnsi="Arial" w:cs="Arial"/>
          <w:sz w:val="24"/>
          <w:szCs w:val="24"/>
        </w:rPr>
        <w:t xml:space="preserve"> Secretaría de Fomento turístico</w:t>
      </w:r>
      <w:r w:rsidR="00E2656E" w:rsidRPr="002C68B8">
        <w:rPr>
          <w:rFonts w:ascii="Arial" w:hAnsi="Arial" w:cs="Arial"/>
          <w:sz w:val="24"/>
          <w:szCs w:val="24"/>
        </w:rPr>
        <w:t>.</w:t>
      </w:r>
    </w:p>
    <w:p w:rsidR="00F7354C" w:rsidRPr="002C68B8" w:rsidRDefault="009A1F9A" w:rsidP="00F7354C">
      <w:pPr>
        <w:spacing w:line="360" w:lineRule="auto"/>
        <w:jc w:val="both"/>
        <w:rPr>
          <w:rFonts w:ascii="Arial" w:hAnsi="Arial" w:cs="Arial"/>
          <w:sz w:val="24"/>
          <w:szCs w:val="24"/>
        </w:rPr>
      </w:pPr>
      <w:r w:rsidRPr="002C68B8">
        <w:rPr>
          <w:rFonts w:ascii="Arial" w:hAnsi="Arial" w:cs="Arial"/>
          <w:b/>
          <w:sz w:val="24"/>
          <w:szCs w:val="24"/>
        </w:rPr>
        <w:t>IX</w:t>
      </w:r>
      <w:r w:rsidR="00F7354C" w:rsidRPr="002C68B8">
        <w:rPr>
          <w:rFonts w:ascii="Arial" w:hAnsi="Arial" w:cs="Arial"/>
          <w:b/>
          <w:sz w:val="24"/>
          <w:szCs w:val="24"/>
        </w:rPr>
        <w:t>.</w:t>
      </w:r>
      <w:r w:rsidR="00F7354C" w:rsidRPr="002C68B8">
        <w:rPr>
          <w:rFonts w:ascii="Arial" w:hAnsi="Arial" w:cs="Arial"/>
          <w:sz w:val="24"/>
          <w:szCs w:val="24"/>
        </w:rPr>
        <w:t xml:space="preserve"> Secretaría Técnica de</w:t>
      </w:r>
      <w:r w:rsidR="004075B6">
        <w:rPr>
          <w:rFonts w:ascii="Arial" w:hAnsi="Arial" w:cs="Arial"/>
          <w:sz w:val="24"/>
          <w:szCs w:val="24"/>
        </w:rPr>
        <w:t xml:space="preserve"> </w:t>
      </w:r>
      <w:r w:rsidR="00F7354C" w:rsidRPr="002C68B8">
        <w:rPr>
          <w:rFonts w:ascii="Arial" w:hAnsi="Arial" w:cs="Arial"/>
          <w:sz w:val="24"/>
          <w:szCs w:val="24"/>
        </w:rPr>
        <w:t>Planeación y Evaluación</w:t>
      </w:r>
      <w:r w:rsidR="00E2656E" w:rsidRPr="002C68B8">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X.</w:t>
      </w:r>
      <w:r w:rsidRPr="002C68B8">
        <w:rPr>
          <w:rFonts w:ascii="Arial" w:hAnsi="Arial" w:cs="Arial"/>
          <w:sz w:val="24"/>
          <w:szCs w:val="24"/>
        </w:rPr>
        <w:t xml:space="preserve"> Representantes de Cámaras empresariales</w:t>
      </w:r>
      <w:r w:rsidR="00E2656E" w:rsidRPr="002C68B8">
        <w:rPr>
          <w:rFonts w:ascii="Arial" w:hAnsi="Arial" w:cs="Arial"/>
          <w:sz w:val="24"/>
          <w:szCs w:val="24"/>
        </w:rPr>
        <w:t>.</w:t>
      </w:r>
    </w:p>
    <w:p w:rsidR="005244B7" w:rsidRDefault="005244B7" w:rsidP="005244B7">
      <w:pPr>
        <w:jc w:val="both"/>
        <w:rPr>
          <w:rFonts w:ascii="Arial" w:hAnsi="Arial" w:cs="Arial"/>
          <w:sz w:val="24"/>
          <w:szCs w:val="24"/>
        </w:rPr>
      </w:pPr>
      <w:r w:rsidRPr="002C68B8">
        <w:rPr>
          <w:rFonts w:ascii="Arial" w:hAnsi="Arial" w:cs="Arial"/>
          <w:b/>
          <w:sz w:val="24"/>
          <w:szCs w:val="24"/>
        </w:rPr>
        <w:t xml:space="preserve">XI.- </w:t>
      </w:r>
      <w:r w:rsidRPr="002C68B8">
        <w:rPr>
          <w:rFonts w:ascii="Arial" w:hAnsi="Arial" w:cs="Arial"/>
          <w:sz w:val="24"/>
          <w:szCs w:val="24"/>
        </w:rPr>
        <w:t>Representantes del Sector Social y obrero.</w:t>
      </w:r>
    </w:p>
    <w:p w:rsidR="007E54D4" w:rsidRDefault="007E54D4" w:rsidP="005244B7">
      <w:pPr>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X</w:t>
      </w:r>
      <w:r w:rsidR="009A1F9A" w:rsidRPr="002C68B8">
        <w:rPr>
          <w:rFonts w:ascii="Arial" w:hAnsi="Arial" w:cs="Arial"/>
          <w:b/>
          <w:sz w:val="24"/>
          <w:szCs w:val="24"/>
        </w:rPr>
        <w:t>II</w:t>
      </w:r>
      <w:r w:rsidRPr="002C68B8">
        <w:rPr>
          <w:rFonts w:ascii="Arial" w:hAnsi="Arial" w:cs="Arial"/>
          <w:b/>
          <w:sz w:val="24"/>
          <w:szCs w:val="24"/>
        </w:rPr>
        <w:t>.</w:t>
      </w:r>
      <w:r w:rsidRPr="002C68B8">
        <w:rPr>
          <w:rFonts w:ascii="Arial" w:hAnsi="Arial" w:cs="Arial"/>
          <w:sz w:val="24"/>
          <w:szCs w:val="24"/>
        </w:rPr>
        <w:t xml:space="preserve"> Representantes de Instituciones Educativas de Nivel Superior</w:t>
      </w:r>
      <w:r w:rsidR="00E2656E" w:rsidRPr="002C68B8">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p>
    <w:p w:rsidR="009A1F9A" w:rsidRPr="002C68B8" w:rsidRDefault="009A1F9A" w:rsidP="009A1F9A">
      <w:pPr>
        <w:spacing w:line="276" w:lineRule="auto"/>
        <w:ind w:firstLine="709"/>
        <w:jc w:val="both"/>
        <w:rPr>
          <w:rFonts w:ascii="Arial" w:hAnsi="Arial" w:cs="Arial"/>
          <w:sz w:val="24"/>
          <w:szCs w:val="24"/>
        </w:rPr>
      </w:pPr>
      <w:r w:rsidRPr="002C68B8">
        <w:rPr>
          <w:rFonts w:ascii="Arial" w:hAnsi="Arial" w:cs="Arial"/>
          <w:sz w:val="24"/>
          <w:szCs w:val="24"/>
        </w:rPr>
        <w:t>Por acuerdo de la mayoría del Comité, se podrá invitar a cualquier otra cámara, asociación u organización civil que destaque por su conocimiento y experiencia en temas de fomento e impulso al emprendedurismo.</w:t>
      </w:r>
    </w:p>
    <w:p w:rsidR="009A1F9A" w:rsidRPr="002C68B8" w:rsidRDefault="009A1F9A" w:rsidP="009A1F9A">
      <w:pPr>
        <w:spacing w:line="276" w:lineRule="auto"/>
        <w:ind w:firstLine="709"/>
        <w:jc w:val="both"/>
        <w:rPr>
          <w:rFonts w:ascii="Arial" w:hAnsi="Arial" w:cs="Arial"/>
          <w:sz w:val="24"/>
          <w:szCs w:val="24"/>
        </w:rPr>
      </w:pPr>
    </w:p>
    <w:p w:rsidR="009A1F9A" w:rsidRPr="002C68B8" w:rsidRDefault="009A1F9A" w:rsidP="009A1F9A">
      <w:pPr>
        <w:spacing w:line="276" w:lineRule="auto"/>
        <w:ind w:firstLine="709"/>
        <w:jc w:val="both"/>
        <w:rPr>
          <w:rFonts w:ascii="Arial" w:hAnsi="Arial" w:cs="Arial"/>
          <w:sz w:val="24"/>
          <w:szCs w:val="24"/>
        </w:rPr>
      </w:pPr>
      <w:r w:rsidRPr="002C68B8">
        <w:rPr>
          <w:rFonts w:ascii="Arial" w:hAnsi="Arial" w:cs="Arial"/>
          <w:sz w:val="24"/>
          <w:szCs w:val="24"/>
        </w:rPr>
        <w:t>El Secretario de Fomento Económico y Trabajo fungirá como Presidente y designará como Secretario de Actas y Acuerdos, preferentemente, a un funcionario público del Instituto, que tenga, al menos, el nivel de Director o cuente con experiencia y conocimiento en temas del emprendedurismo.</w:t>
      </w:r>
    </w:p>
    <w:p w:rsidR="009A1F9A" w:rsidRPr="002C68B8" w:rsidRDefault="009A1F9A" w:rsidP="009A1F9A">
      <w:pPr>
        <w:spacing w:line="276" w:lineRule="auto"/>
        <w:ind w:firstLine="709"/>
        <w:jc w:val="both"/>
        <w:rPr>
          <w:rFonts w:ascii="Arial" w:hAnsi="Arial" w:cs="Arial"/>
          <w:sz w:val="24"/>
          <w:szCs w:val="24"/>
        </w:rPr>
      </w:pPr>
    </w:p>
    <w:p w:rsidR="009A1F9A" w:rsidRPr="002C68B8" w:rsidRDefault="009A1F9A" w:rsidP="009A1F9A">
      <w:pPr>
        <w:spacing w:line="276" w:lineRule="auto"/>
        <w:ind w:firstLine="709"/>
        <w:jc w:val="both"/>
        <w:rPr>
          <w:rFonts w:ascii="Arial" w:hAnsi="Arial" w:cs="Arial"/>
          <w:sz w:val="24"/>
          <w:szCs w:val="24"/>
        </w:rPr>
      </w:pPr>
      <w:r w:rsidRPr="002C68B8">
        <w:rPr>
          <w:rFonts w:ascii="Arial" w:hAnsi="Arial" w:cs="Arial"/>
          <w:sz w:val="24"/>
          <w:szCs w:val="24"/>
        </w:rPr>
        <w:t>Los titulares de las demás dependencias podrán nombrar a un servidor público con, al menos, nivel de Director que los represente en el Comité Técnico.</w:t>
      </w:r>
    </w:p>
    <w:p w:rsidR="009A1F9A" w:rsidRPr="002C68B8" w:rsidRDefault="009A1F9A" w:rsidP="009A1F9A">
      <w:pPr>
        <w:spacing w:line="276" w:lineRule="auto"/>
        <w:ind w:firstLine="709"/>
        <w:jc w:val="both"/>
        <w:rPr>
          <w:rFonts w:ascii="Arial" w:hAnsi="Arial" w:cs="Arial"/>
          <w:sz w:val="24"/>
          <w:szCs w:val="24"/>
        </w:rPr>
      </w:pPr>
    </w:p>
    <w:p w:rsidR="009A1F9A" w:rsidRPr="002C68B8" w:rsidRDefault="009A1F9A" w:rsidP="009A1F9A">
      <w:pPr>
        <w:spacing w:line="276" w:lineRule="auto"/>
        <w:ind w:firstLine="709"/>
        <w:jc w:val="both"/>
        <w:rPr>
          <w:rFonts w:ascii="Arial" w:hAnsi="Arial" w:cs="Arial"/>
          <w:sz w:val="24"/>
          <w:szCs w:val="24"/>
        </w:rPr>
      </w:pPr>
      <w:r w:rsidRPr="002C68B8">
        <w:rPr>
          <w:rFonts w:ascii="Arial" w:hAnsi="Arial" w:cs="Arial"/>
          <w:sz w:val="24"/>
          <w:szCs w:val="24"/>
        </w:rPr>
        <w:t>Dicho comité podrá vincularse a organismos gubernamentales en la materia con la finalidad de coordinarse y realizar acciones en conjunto en el fomento, avance y desarrollo del emprendedurismo en la entidad.</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w:t>
      </w:r>
      <w:r w:rsidRPr="008972AE">
        <w:rPr>
          <w:rFonts w:ascii="Arial" w:hAnsi="Arial" w:cs="Arial"/>
          <w:b/>
          <w:sz w:val="24"/>
          <w:szCs w:val="24"/>
        </w:rPr>
        <w:t>1.-</w:t>
      </w:r>
      <w:r w:rsidRPr="002C68B8">
        <w:rPr>
          <w:rFonts w:ascii="Arial" w:hAnsi="Arial" w:cs="Arial"/>
          <w:sz w:val="24"/>
          <w:szCs w:val="24"/>
        </w:rPr>
        <w:t xml:space="preserve"> El Comité Técnico tendrá las siguientes atribuciones: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xml:space="preserve"> Aprobar y expedir las Reglas de Operación, así como la normatividad administrativa necesaria que regirán el manejo de los fondos de Fomento a la Micro, Pequeña y Mediana Empresa.</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xml:space="preserve"> Expedir las convocatorias públicas para la presentación de las solicitudes bajo los principios de universalidad, igualdad, participación democrática, solidaridad, identidad yucateca e interculturalidad.</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xml:space="preserve"> Evaluar las solicitudes que reciban y determinar quiénes serán los beneficiarios, de acuerdo con los requisitos establecidos en las Reglas de Operación.</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xml:space="preserve"> Determinar el tipo </w:t>
      </w:r>
      <w:r w:rsidR="008E43F0" w:rsidRPr="002C68B8">
        <w:rPr>
          <w:rFonts w:ascii="Arial" w:hAnsi="Arial" w:cs="Arial"/>
          <w:sz w:val="24"/>
          <w:szCs w:val="24"/>
        </w:rPr>
        <w:t>y monto del f</w:t>
      </w:r>
      <w:r w:rsidRPr="002C68B8">
        <w:rPr>
          <w:rFonts w:ascii="Arial" w:hAnsi="Arial" w:cs="Arial"/>
          <w:sz w:val="24"/>
          <w:szCs w:val="24"/>
        </w:rPr>
        <w:t>ondo que se entregará a los beneficiarios cuyo proyecto haya sido aprobado.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w:t>
      </w:r>
      <w:r w:rsidRPr="002C68B8">
        <w:rPr>
          <w:rFonts w:ascii="Arial" w:hAnsi="Arial" w:cs="Arial"/>
          <w:sz w:val="24"/>
          <w:szCs w:val="24"/>
        </w:rPr>
        <w:t>. Aprobar su calendario de sesiones en la primera sesión ordinaria de cada año.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w:t>
      </w:r>
      <w:r w:rsidRPr="002C68B8">
        <w:rPr>
          <w:rFonts w:ascii="Arial" w:hAnsi="Arial" w:cs="Arial"/>
          <w:sz w:val="24"/>
          <w:szCs w:val="24"/>
        </w:rPr>
        <w:t xml:space="preserve"> Las demás previstas en esta Ley, en las Reglas de Operación del Fondo y en otras disposiciones legales y normativas aplicables.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bCs/>
          <w:sz w:val="24"/>
          <w:szCs w:val="24"/>
        </w:rPr>
        <w:t>Artículo 22.</w:t>
      </w:r>
      <w:r w:rsidR="008972AE">
        <w:rPr>
          <w:rFonts w:ascii="Arial" w:hAnsi="Arial" w:cs="Arial"/>
          <w:b/>
          <w:bCs/>
          <w:sz w:val="24"/>
          <w:szCs w:val="24"/>
        </w:rPr>
        <w:t>-</w:t>
      </w:r>
      <w:r w:rsidRPr="002C68B8">
        <w:rPr>
          <w:rFonts w:ascii="Arial" w:hAnsi="Arial" w:cs="Arial"/>
          <w:b/>
          <w:bCs/>
          <w:sz w:val="24"/>
          <w:szCs w:val="24"/>
        </w:rPr>
        <w:t xml:space="preserve"> </w:t>
      </w:r>
      <w:r w:rsidRPr="002C68B8">
        <w:rPr>
          <w:rFonts w:ascii="Arial" w:hAnsi="Arial" w:cs="Arial"/>
          <w:sz w:val="24"/>
          <w:szCs w:val="24"/>
        </w:rPr>
        <w:t>El   Consejo Estatal está obligado a considerar y a razonar las decisiones de los apoyos con base en los siguientes criterios: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pStyle w:val="Default"/>
        <w:spacing w:line="360" w:lineRule="auto"/>
        <w:jc w:val="both"/>
        <w:rPr>
          <w:color w:val="auto"/>
        </w:rPr>
      </w:pPr>
      <w:r w:rsidRPr="002C68B8">
        <w:rPr>
          <w:b/>
          <w:color w:val="auto"/>
        </w:rPr>
        <w:t>I.</w:t>
      </w:r>
      <w:r w:rsidRPr="002C68B8">
        <w:rPr>
          <w:color w:val="auto"/>
        </w:rPr>
        <w:t xml:space="preserve"> Promover una mayor participación de los ciudadanos en el desarrollo económico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w:t>
      </w:r>
      <w:r w:rsidRPr="002C68B8">
        <w:rPr>
          <w:color w:val="auto"/>
        </w:rPr>
        <w:t xml:space="preserve"> Contribuir a la creación, fortalecimiento, desarrollo, consolidación, viabilidad, productividad y sustentabilidad de las micro, pequeñas y medianas empresas a través de la mejora de sus procesos.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III.</w:t>
      </w:r>
      <w:r w:rsidRPr="002C68B8">
        <w:rPr>
          <w:color w:val="auto"/>
        </w:rPr>
        <w:t xml:space="preserve"> Promover, capacitar y difundir los programas, instrumentos, productos, herramientas y acciones para elevar la competitividad de las MIPYMES y los emprendedores, como estudios de factibilidad, capacitación de personal, infraestructura tecnológica, entre otros.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after="240" w:line="360" w:lineRule="auto"/>
        <w:jc w:val="both"/>
        <w:rPr>
          <w:color w:val="auto"/>
        </w:rPr>
      </w:pPr>
      <w:r w:rsidRPr="002C68B8">
        <w:rPr>
          <w:b/>
          <w:color w:val="auto"/>
        </w:rPr>
        <w:t>IV.</w:t>
      </w:r>
      <w:r w:rsidRPr="002C68B8">
        <w:rPr>
          <w:color w:val="auto"/>
        </w:rPr>
        <w:t xml:space="preserve"> Fomentar el acceso al financiamiento de las MIPYMES y emprendedores.</w:t>
      </w:r>
    </w:p>
    <w:p w:rsidR="00F7354C" w:rsidRPr="002C68B8" w:rsidRDefault="00F7354C" w:rsidP="00F7354C">
      <w:pPr>
        <w:pStyle w:val="Default"/>
        <w:spacing w:after="240" w:line="360" w:lineRule="auto"/>
        <w:jc w:val="both"/>
        <w:rPr>
          <w:color w:val="auto"/>
        </w:rPr>
      </w:pPr>
      <w:r w:rsidRPr="002C68B8">
        <w:rPr>
          <w:b/>
          <w:color w:val="auto"/>
        </w:rPr>
        <w:t>V</w:t>
      </w:r>
      <w:r w:rsidRPr="002C68B8">
        <w:rPr>
          <w:color w:val="auto"/>
        </w:rPr>
        <w:t>. Fomentar la constitución de incubadoras de empresas y formación de emprendedores, mediante la implementación de programas dirigidos a los diferentes sectores de la población.</w:t>
      </w:r>
    </w:p>
    <w:p w:rsidR="00F7354C" w:rsidRPr="002C68B8" w:rsidRDefault="00F7354C" w:rsidP="00F7354C">
      <w:pPr>
        <w:pStyle w:val="Default"/>
        <w:spacing w:line="360" w:lineRule="auto"/>
        <w:jc w:val="both"/>
        <w:rPr>
          <w:color w:val="auto"/>
        </w:rPr>
      </w:pPr>
      <w:r w:rsidRPr="002C68B8">
        <w:rPr>
          <w:b/>
          <w:color w:val="auto"/>
        </w:rPr>
        <w:t>VI.</w:t>
      </w:r>
      <w:r w:rsidRPr="002C68B8">
        <w:rPr>
          <w:color w:val="auto"/>
        </w:rPr>
        <w:t xml:space="preserve"> Facilitar y fomentar la integración de las MIPYMES a las cadenas globales de valor.</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VII</w:t>
      </w:r>
      <w:r w:rsidRPr="002C68B8">
        <w:rPr>
          <w:color w:val="auto"/>
        </w:rPr>
        <w:t>. Promover la innovación, investigación y el desarrollo de tecnología en las MIPYMES para ser competitivos.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VIII.</w:t>
      </w:r>
      <w:r w:rsidRPr="002C68B8">
        <w:rPr>
          <w:color w:val="auto"/>
        </w:rPr>
        <w:t xml:space="preserve"> Fomentar la generación de empleos en las MIPYMES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IX.</w:t>
      </w:r>
      <w:r w:rsidRPr="002C68B8">
        <w:rPr>
          <w:color w:val="auto"/>
        </w:rPr>
        <w:t xml:space="preserve"> Apoyar a las incubadoras, los espacios de emprendimiento, aceleradoras, </w:t>
      </w:r>
      <w:proofErr w:type="spellStart"/>
      <w:r w:rsidRPr="002C68B8">
        <w:rPr>
          <w:color w:val="auto"/>
        </w:rPr>
        <w:t>FabLabs</w:t>
      </w:r>
      <w:proofErr w:type="spellEnd"/>
      <w:r w:rsidRPr="002C68B8">
        <w:rPr>
          <w:color w:val="auto"/>
        </w:rPr>
        <w:t xml:space="preserve">; mediante el acceso a financiamiento y canalización de recursos. </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w:t>
      </w:r>
      <w:r w:rsidRPr="002C68B8">
        <w:rPr>
          <w:color w:val="auto"/>
        </w:rPr>
        <w:t xml:space="preserve"> Promover la vinculación de las MIPYMES con las universidades, centros de investigación científicos y tecnológicos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XI.</w:t>
      </w:r>
      <w:r w:rsidRPr="002C68B8">
        <w:rPr>
          <w:color w:val="auto"/>
        </w:rPr>
        <w:t xml:space="preserve"> Fomentar el establecimiento de organismos de transferencia tecnológica que garanticen la articulación y apropiación de la innovación y desarrollos tecnológicos en las MIPYMES del Estado</w:t>
      </w:r>
      <w:r w:rsidR="007E54D4">
        <w:rPr>
          <w:color w:val="auto"/>
        </w:rPr>
        <w:t>.</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XII</w:t>
      </w:r>
      <w:r w:rsidRPr="002C68B8">
        <w:rPr>
          <w:rFonts w:ascii="Arial" w:hAnsi="Arial" w:cs="Arial"/>
          <w:sz w:val="24"/>
          <w:szCs w:val="24"/>
        </w:rPr>
        <w:t>. Fomentar la creación de espacios de trabajo para personas con discapacidad.</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XIII. </w:t>
      </w:r>
      <w:r w:rsidRPr="002C68B8">
        <w:rPr>
          <w:rFonts w:ascii="Arial" w:hAnsi="Arial" w:cs="Arial"/>
          <w:sz w:val="24"/>
          <w:szCs w:val="24"/>
        </w:rPr>
        <w:t>Fomentar proyectos que tengan como objetivo el uso racional de recursos naturales, la energía renovable y limpia y el uso racional de recursos hídricos y la aplicación de sistemas de tratamiento y reciclado de agua con el fin de proteger el medio ambiente.</w:t>
      </w:r>
    </w:p>
    <w:p w:rsidR="008E43F0" w:rsidRPr="002C68B8" w:rsidRDefault="008E43F0" w:rsidP="00F7354C">
      <w:pPr>
        <w:spacing w:line="360" w:lineRule="auto"/>
        <w:jc w:val="center"/>
        <w:rPr>
          <w:rFonts w:ascii="Arial" w:hAnsi="Arial" w:cs="Arial"/>
          <w:b/>
          <w:sz w:val="24"/>
          <w:szCs w:val="24"/>
        </w:rPr>
      </w:pPr>
    </w:p>
    <w:p w:rsidR="00F7354C" w:rsidRPr="002C68B8" w:rsidRDefault="00F7354C" w:rsidP="00F7354C">
      <w:pPr>
        <w:spacing w:line="360" w:lineRule="auto"/>
        <w:jc w:val="center"/>
        <w:rPr>
          <w:rFonts w:ascii="Arial" w:hAnsi="Arial" w:cs="Arial"/>
          <w:b/>
          <w:sz w:val="24"/>
          <w:szCs w:val="24"/>
        </w:rPr>
      </w:pPr>
      <w:r w:rsidRPr="002C68B8">
        <w:rPr>
          <w:rFonts w:ascii="Arial" w:hAnsi="Arial" w:cs="Arial"/>
          <w:b/>
          <w:sz w:val="24"/>
          <w:szCs w:val="24"/>
        </w:rPr>
        <w:t>CAPÍTULO VI</w:t>
      </w:r>
    </w:p>
    <w:p w:rsidR="00F7354C" w:rsidRPr="002C68B8" w:rsidRDefault="008E43F0" w:rsidP="00F7354C">
      <w:pPr>
        <w:spacing w:line="360" w:lineRule="auto"/>
        <w:jc w:val="center"/>
        <w:rPr>
          <w:rFonts w:ascii="Arial" w:hAnsi="Arial" w:cs="Arial"/>
          <w:b/>
          <w:sz w:val="24"/>
          <w:szCs w:val="24"/>
        </w:rPr>
      </w:pPr>
      <w:r w:rsidRPr="002C68B8">
        <w:rPr>
          <w:rFonts w:ascii="Arial" w:hAnsi="Arial" w:cs="Arial"/>
          <w:b/>
          <w:sz w:val="24"/>
          <w:szCs w:val="24"/>
        </w:rPr>
        <w:t>De las Autoridades Competentes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23</w:t>
      </w:r>
      <w:r w:rsidRPr="008972AE">
        <w:rPr>
          <w:rFonts w:ascii="Arial" w:hAnsi="Arial" w:cs="Arial"/>
          <w:b/>
          <w:sz w:val="24"/>
          <w:szCs w:val="24"/>
        </w:rPr>
        <w:t xml:space="preserve">.- </w:t>
      </w:r>
      <w:r w:rsidRPr="002C68B8">
        <w:rPr>
          <w:rFonts w:ascii="Arial" w:hAnsi="Arial" w:cs="Arial"/>
          <w:sz w:val="24"/>
          <w:szCs w:val="24"/>
        </w:rPr>
        <w:t>La aplicación de la presente Ley corresponde al Poder Ejecutivo del Estado por conducto de las siguientes dependencias en el ámbito de sus respectivas competencias: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007E54D4">
        <w:rPr>
          <w:rFonts w:ascii="Arial" w:hAnsi="Arial" w:cs="Arial"/>
          <w:sz w:val="24"/>
          <w:szCs w:val="24"/>
        </w:rPr>
        <w:t xml:space="preserve"> La Secretarí</w:t>
      </w:r>
      <w:r w:rsidRPr="002C68B8">
        <w:rPr>
          <w:rFonts w:ascii="Arial" w:hAnsi="Arial" w:cs="Arial"/>
          <w:sz w:val="24"/>
          <w:szCs w:val="24"/>
        </w:rPr>
        <w:t xml:space="preserve">a de Fomento </w:t>
      </w:r>
      <w:r w:rsidR="007E54D4">
        <w:rPr>
          <w:rFonts w:ascii="Arial" w:hAnsi="Arial" w:cs="Arial"/>
          <w:sz w:val="24"/>
          <w:szCs w:val="24"/>
        </w:rPr>
        <w:t>E</w:t>
      </w:r>
      <w:r w:rsidRPr="002C68B8">
        <w:rPr>
          <w:rFonts w:ascii="Arial" w:hAnsi="Arial" w:cs="Arial"/>
          <w:sz w:val="24"/>
          <w:szCs w:val="24"/>
        </w:rPr>
        <w:t>conómico y Trabajo</w:t>
      </w:r>
      <w:r w:rsidR="00893144">
        <w:rPr>
          <w:rFonts w:ascii="Arial" w:hAnsi="Arial" w:cs="Arial"/>
          <w:sz w:val="24"/>
          <w:szCs w:val="24"/>
        </w:rPr>
        <w:t>.</w:t>
      </w:r>
      <w:r w:rsidRPr="002C68B8">
        <w:rPr>
          <w:rFonts w:ascii="Arial" w:hAnsi="Arial" w:cs="Arial"/>
          <w:sz w:val="24"/>
          <w:szCs w:val="24"/>
        </w:rPr>
        <w:t xml:space="preserve"> </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xml:space="preserve"> La Secretaría de Educación</w:t>
      </w:r>
      <w:r w:rsidR="00893144">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xml:space="preserve"> La Secretaría de </w:t>
      </w:r>
      <w:r w:rsidR="00893144">
        <w:rPr>
          <w:rFonts w:ascii="Arial" w:hAnsi="Arial" w:cs="Arial"/>
          <w:sz w:val="24"/>
          <w:szCs w:val="24"/>
        </w:rPr>
        <w:t>Desarrollo Social.</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V.  </w:t>
      </w:r>
      <w:r w:rsidRPr="002C68B8">
        <w:rPr>
          <w:rFonts w:ascii="Arial" w:hAnsi="Arial" w:cs="Arial"/>
          <w:sz w:val="24"/>
          <w:szCs w:val="24"/>
        </w:rPr>
        <w:t>La Secretaría de Investigación, Innovación y Educación Superior.</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24.-</w:t>
      </w:r>
      <w:r w:rsidRPr="002C68B8">
        <w:rPr>
          <w:rFonts w:ascii="Arial" w:hAnsi="Arial" w:cs="Arial"/>
          <w:sz w:val="24"/>
          <w:szCs w:val="24"/>
        </w:rPr>
        <w:t xml:space="preserve"> A la Secretaría de Fomento Económico y Trabajo del Estado de Yucatán le corresponde las siguientes atribuciones: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xml:space="preserve"> Establecer mecanismos para el desarrollo de la cultura emprendedora y empresarial en la población del Estado a través del establecimiento de programas de simplificación administrativa, compensación y estímulo al capital emprendedor, identificado por su administración, operación y destino entre otros mecanismos institucionales que apoyen a la viabilidad y continuidad de la iniciativa empresarial.</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Establecer un programa estatal de acuerdo a la disponibilidad presupuestal, de asesoramiento y tutoría a las iniciativas de los emprendedores del Estado.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Promover y direccionar el desarrollo económico del Estado, impulsando la actividad productiva a través de procesos de creación de empresas innovadoras, creativas y competitivas, con un alto nivel de planeación y visión a largo plazo.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xml:space="preserve"> Coordinar con las instancias correspondientes el acceso a los apoyos económicos para el emprendimiento, fortalecimiento e incentivo en los emprendedores del Estado.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w:t>
      </w:r>
      <w:r w:rsidRPr="002C68B8">
        <w:rPr>
          <w:rFonts w:ascii="Arial" w:hAnsi="Arial" w:cs="Arial"/>
          <w:sz w:val="24"/>
          <w:szCs w:val="24"/>
        </w:rPr>
        <w:t>. Coadyuvar con las diferentes instituciones gubernamentales, empresariales y asociaciones de la sociedad civil, con la finalidad de desarrollar estrategias orientadas a vincular y financiar los proyectos innovadores, creativos y competitivos, para lograr su consolidación.</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w:t>
      </w:r>
      <w:r w:rsidRPr="002C68B8">
        <w:rPr>
          <w:rFonts w:ascii="Arial" w:hAnsi="Arial" w:cs="Arial"/>
          <w:sz w:val="24"/>
          <w:szCs w:val="24"/>
        </w:rPr>
        <w:t xml:space="preserve"> Fortalecer los procesos empresariales que contribuyan al desarrollo local, regional y estatal.</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VII.</w:t>
      </w:r>
      <w:r w:rsidRPr="002C68B8">
        <w:rPr>
          <w:rFonts w:ascii="Arial" w:hAnsi="Arial" w:cs="Arial"/>
          <w:sz w:val="24"/>
          <w:szCs w:val="24"/>
        </w:rPr>
        <w:t xml:space="preserve"> Dar el seguimiento para articular los esfuerzos que, en materia regulatoria, estímulos y coinversiones se lleven a cabo para el cumplimiento de lo propuesto en la presente Ley.</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25.-</w:t>
      </w:r>
      <w:r w:rsidRPr="002C68B8">
        <w:rPr>
          <w:rFonts w:ascii="Arial" w:hAnsi="Arial" w:cs="Arial"/>
          <w:sz w:val="24"/>
          <w:szCs w:val="24"/>
        </w:rPr>
        <w:t xml:space="preserve"> A la Secretaría de Educación del Estado le corresponde:</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xml:space="preserve"> Coordinar la puesta en marcha de las acciones que la presente Ley contempla para el logro de sus objetivos en el ámbito de su competencia, mediante la incorporación la cultura emprendedora en las actividades extracurriculares.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Fomentar y promover la cultura y formación emprendedora mediante el impulso de sus temas y sus contenidos en los planes y programas de estudio de la educación básica, media superior y superior, pública y privada, en las diferentes modalidades que se imparten en el Estado.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xml:space="preserve"> Fomentar y fortalecer el acercamiento de las instituciones educativas a instituciones que impulsan y desarrollan programas educativos profesionales que acercan al estudiante a entender el sistema de economía de mercado con contenido social.</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xml:space="preserve"> Fomentar un vínculo entre el sistema educativo y el desarrollo económico, mediante enlaces y/o prácticas laborales, sociales y empresariales, a través de actividades emprendedoras, a fin de generar individuos agentes de desarrollo económico para el bien común.</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26.-</w:t>
      </w:r>
      <w:r w:rsidRPr="002C68B8">
        <w:rPr>
          <w:rFonts w:ascii="Arial" w:hAnsi="Arial" w:cs="Arial"/>
          <w:sz w:val="24"/>
          <w:szCs w:val="24"/>
        </w:rPr>
        <w:t xml:space="preserve"> A la Secretaría de </w:t>
      </w:r>
      <w:r w:rsidR="00893144">
        <w:rPr>
          <w:rFonts w:ascii="Arial" w:hAnsi="Arial" w:cs="Arial"/>
          <w:sz w:val="24"/>
          <w:szCs w:val="24"/>
        </w:rPr>
        <w:t xml:space="preserve">Desarrollo Social </w:t>
      </w:r>
      <w:r w:rsidRPr="002C68B8">
        <w:rPr>
          <w:rFonts w:ascii="Arial" w:hAnsi="Arial" w:cs="Arial"/>
          <w:sz w:val="24"/>
          <w:szCs w:val="24"/>
        </w:rPr>
        <w:t>le corresponde:</w:t>
      </w:r>
    </w:p>
    <w:p w:rsidR="00F7354C" w:rsidRPr="002C68B8" w:rsidRDefault="00F7354C" w:rsidP="00F7354C">
      <w:pPr>
        <w:autoSpaceDN w:val="0"/>
        <w:adjustRightInd w:val="0"/>
        <w:spacing w:line="360" w:lineRule="auto"/>
        <w:jc w:val="both"/>
        <w:rPr>
          <w:rFonts w:ascii="Arial" w:hAnsi="Arial" w:cs="Arial"/>
          <w:sz w:val="24"/>
          <w:szCs w:val="24"/>
        </w:rPr>
      </w:pPr>
    </w:p>
    <w:p w:rsidR="00F7354C" w:rsidRPr="002C68B8" w:rsidRDefault="00F7354C" w:rsidP="00F7354C">
      <w:pPr>
        <w:autoSpaceDN w:val="0"/>
        <w:adjustRightInd w:val="0"/>
        <w:spacing w:line="360" w:lineRule="auto"/>
        <w:jc w:val="both"/>
        <w:rPr>
          <w:rFonts w:ascii="Arial" w:hAnsi="Arial" w:cs="Arial"/>
          <w:sz w:val="24"/>
          <w:szCs w:val="24"/>
        </w:rPr>
      </w:pPr>
      <w:r w:rsidRPr="002C68B8">
        <w:rPr>
          <w:rFonts w:ascii="Arial" w:hAnsi="Arial" w:cs="Arial"/>
          <w:b/>
          <w:sz w:val="24"/>
          <w:szCs w:val="24"/>
        </w:rPr>
        <w:t xml:space="preserve">I. </w:t>
      </w:r>
      <w:r w:rsidRPr="002C68B8">
        <w:rPr>
          <w:rFonts w:ascii="Arial" w:hAnsi="Arial" w:cs="Arial"/>
          <w:sz w:val="24"/>
          <w:szCs w:val="24"/>
        </w:rPr>
        <w:t>Dar seguimiento y facilitar el proceso de incubación, en cualquiera de las incubadoras existentes en el Estado de Yucatán, de las ideas de negocios, proyectos productivos y propuestas de nuevas empresas de jóvenes yucatecos.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b/>
          <w:sz w:val="24"/>
          <w:szCs w:val="24"/>
        </w:rPr>
      </w:pPr>
      <w:r w:rsidRPr="002C68B8">
        <w:rPr>
          <w:rFonts w:ascii="Arial" w:hAnsi="Arial" w:cs="Arial"/>
          <w:b/>
          <w:sz w:val="24"/>
          <w:szCs w:val="24"/>
        </w:rPr>
        <w:t xml:space="preserve">Artículo 27.- </w:t>
      </w:r>
      <w:r w:rsidRPr="002C68B8">
        <w:rPr>
          <w:rFonts w:ascii="Arial" w:hAnsi="Arial" w:cs="Arial"/>
          <w:sz w:val="24"/>
          <w:szCs w:val="24"/>
        </w:rPr>
        <w:t>A la Secretaría de Investigación, Innovación y Educación Superior le corresponde:</w:t>
      </w:r>
      <w:r w:rsidRPr="002C68B8">
        <w:rPr>
          <w:rFonts w:ascii="Arial" w:hAnsi="Arial" w:cs="Arial"/>
          <w:b/>
          <w:sz w:val="24"/>
          <w:szCs w:val="24"/>
        </w:rPr>
        <w:t xml:space="preserve"> </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I. </w:t>
      </w:r>
      <w:r w:rsidRPr="002C68B8">
        <w:rPr>
          <w:rFonts w:ascii="Arial" w:hAnsi="Arial" w:cs="Arial"/>
          <w:sz w:val="24"/>
          <w:szCs w:val="24"/>
        </w:rPr>
        <w:t>Coordinar y administrar de manera óptima los sistemas de información relacionados con la planeación y programación de las actividades de investigación e innovación, así como las actividades de divulgación científica y tecnológica, además de promover la formación, capacitación, atracción y permanencia de investigadores, tecnólogos y vinculadores de alto nivel en el estado, incluyendo en todo momento la participación de comunidades científicas en diferentes actividades.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pStyle w:val="Default"/>
        <w:spacing w:line="360" w:lineRule="auto"/>
        <w:jc w:val="both"/>
        <w:rPr>
          <w:color w:val="auto"/>
        </w:rPr>
      </w:pPr>
      <w:r w:rsidRPr="002C68B8">
        <w:rPr>
          <w:b/>
          <w:color w:val="auto"/>
        </w:rPr>
        <w:t xml:space="preserve">Artículo 28.- </w:t>
      </w:r>
      <w:r w:rsidRPr="002C68B8">
        <w:rPr>
          <w:color w:val="auto"/>
        </w:rPr>
        <w:t>Son obligaciones del Estado, para el fomento, promoción y desarrollo de esta Ley, las siguientes: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I. </w:t>
      </w:r>
      <w:r w:rsidRPr="002C68B8">
        <w:rPr>
          <w:color w:val="auto"/>
        </w:rPr>
        <w:t>Promover en toda la educación básica, media superior y superior, pública y privada en sus diferentes modalidades, el vínculo entre el sistema educativo y el laboral-productivo para estimular la eficiencia y la calidad de los servicios educativos.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II. </w:t>
      </w:r>
      <w:r w:rsidRPr="002C68B8">
        <w:rPr>
          <w:color w:val="auto"/>
        </w:rPr>
        <w:t>Promover estrategias orientadas al desarrollo de proyectos productivos, innovadores, creativos y competitivos que impulsen el desarrollo local y regional en 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III. </w:t>
      </w:r>
      <w:r w:rsidRPr="002C68B8">
        <w:rPr>
          <w:color w:val="auto"/>
        </w:rPr>
        <w:t>Desarrollar un vínculo del sistema educativo, de innovación e investigación y el sistema productivo estatal mediante la formación en competencias básicas, competencias laborales, competencias ciudadanas y competencias empresariales, a través de una cátedra transversal de emprendimiento para distintos niveles educativos, comenzando con el nivel medio superior para progresivamente ir avanzando.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IV. </w:t>
      </w:r>
      <w:r w:rsidRPr="002C68B8">
        <w:rPr>
          <w:color w:val="auto"/>
        </w:rPr>
        <w:t>Establecer los principios normativos que sienten las bases para una política de Estado y un marco jurídico e interinstitucional que fomenten y promuevan la cultura emprendedora y la creación de empresas innovadoras y competitivas.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V. </w:t>
      </w:r>
      <w:r w:rsidRPr="002C68B8">
        <w:rPr>
          <w:color w:val="auto"/>
        </w:rPr>
        <w:t>Promover el desarrollo productivo de emprendedores, nuevas micro y pequeñas empresas innovadoras, creativas y competitivas.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VI. </w:t>
      </w:r>
      <w:r w:rsidRPr="002C68B8">
        <w:rPr>
          <w:color w:val="auto"/>
        </w:rPr>
        <w:t>Promover y procurar la creación de un programa de microcréditos para emprendedores, empresas incubadoras y aceleradoras, de acuerdo a la disponibilidad presupuestal del Gobierno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VII. </w:t>
      </w:r>
      <w:r w:rsidRPr="002C68B8">
        <w:rPr>
          <w:color w:val="auto"/>
        </w:rPr>
        <w:t>Otorgar incentivos para la instalación de empresas nuevas creadas.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VIII. </w:t>
      </w:r>
      <w:r w:rsidRPr="002C68B8">
        <w:rPr>
          <w:color w:val="auto"/>
        </w:rPr>
        <w:t>Desarrollar estrategias orientadas a motivar el espíritu emprendedor entre los yucatecos, coadyuvando con las diferentes instancias educativas, empresariales y de la sociedad civil.</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IX. </w:t>
      </w:r>
      <w:r w:rsidRPr="002C68B8">
        <w:rPr>
          <w:color w:val="auto"/>
        </w:rPr>
        <w:t>Integrar y establecer normas, reglas de operación y programas específicos de acción gubernamental, que propicien la implementación de políticas públicas e institucionales que promuevan la cultura emprendedora y la creación de empresas, en el marco de esta Ley.</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 </w:t>
      </w:r>
      <w:r w:rsidRPr="002C68B8">
        <w:rPr>
          <w:color w:val="auto"/>
        </w:rPr>
        <w:t>Promover en los distintos medios de comunicación los apoyos a los emprendedores del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XI. </w:t>
      </w:r>
      <w:r w:rsidRPr="002C68B8">
        <w:rPr>
          <w:color w:val="auto"/>
        </w:rPr>
        <w:t>Proponer, desarrollar y ejecutar los programas, estrategias y acciones que se aprueben para el apoyo, atención, creación, consolidación y competitividad de las MIPYMES, los emprendedores y las franquicias en el Estado.</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XII.</w:t>
      </w:r>
      <w:r w:rsidRPr="002C68B8">
        <w:rPr>
          <w:color w:val="auto"/>
        </w:rPr>
        <w:t xml:space="preserve"> Colaborar en el diseño y operación con la del I</w:t>
      </w:r>
      <w:r w:rsidR="00EE2E5A" w:rsidRPr="002C68B8">
        <w:rPr>
          <w:color w:val="auto"/>
        </w:rPr>
        <w:t>nstituto</w:t>
      </w:r>
      <w:r w:rsidRPr="002C68B8">
        <w:rPr>
          <w:color w:val="auto"/>
        </w:rPr>
        <w:t>, en los términos de las disposiciones jurídicas aplicables, fondos, y demás instrumentos que tiendan a la ejecución de la política estatal y nacional de apoyo a los emprendedores y a las MIPYMES.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XIII. </w:t>
      </w:r>
      <w:r w:rsidRPr="002C68B8">
        <w:rPr>
          <w:color w:val="auto"/>
        </w:rPr>
        <w:t>Suscribir convenios de coordinación y colaboración con dependencias y entidades de la Administración Pública Federal y municipales, con las organizaciones del sector privado, instituciones académicas, organizaciones y entidades financieras, cámaras empresariales, organizaciones de la sociedad civil y organizaciones estatales, nacionales e internacionales, así como ejecutar todas las acciones necesarias para el efectivo cumplimiento de los referidos convenios en beneficio del desarrollo económico del Estado de Yucatán.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XIV. </w:t>
      </w:r>
      <w:r w:rsidRPr="002C68B8">
        <w:rPr>
          <w:color w:val="auto"/>
        </w:rPr>
        <w:t>Proponer y operar los diferentes tipos de apoyos económicos que podrán ser canalizados a las MIPYMES y a los emprendedores del Estado, bajo esquemas con cargo a recursos estatales, federales, o esquemas de recursos compartidos o mixtos con el gobierno federal, municipios, el sector privado y el sector académico, así como los demás esquemas que considere pertinentes para incrementar la disponibilidad de recursos y asegurar mayor eficiencia en su aplicación.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XV. </w:t>
      </w:r>
      <w:r w:rsidRPr="002C68B8">
        <w:rPr>
          <w:color w:val="auto"/>
        </w:rPr>
        <w:t xml:space="preserve">Proponer y operar los diferentes tipos de apoyos económicos que podrán ser canalizados las incubadoras, aceleradoras y </w:t>
      </w:r>
      <w:proofErr w:type="spellStart"/>
      <w:r w:rsidRPr="002C68B8">
        <w:rPr>
          <w:color w:val="auto"/>
        </w:rPr>
        <w:t>FabLabs</w:t>
      </w:r>
      <w:proofErr w:type="spellEnd"/>
      <w:r w:rsidRPr="002C68B8">
        <w:rPr>
          <w:color w:val="auto"/>
        </w:rPr>
        <w:t xml:space="preserve"> del Estado, bajo esquemas con cargo a recursos estatales, federales, o esquemas de recursos compartidos o mixtos con el gobierno federal, municipios, el sector privado y el sector académico, así como los demás esquemas que considere pertinentes para incrementar la disponibilidad de recursos y asegurar mayor eficiencia en su aplicación.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XVI. </w:t>
      </w:r>
      <w:r w:rsidRPr="002C68B8">
        <w:rPr>
          <w:color w:val="auto"/>
        </w:rPr>
        <w:t>Impulsar políticas y estrategias de vinculación entre las MIPYMES e inversionistas en el mercado empresarial estatal, nacional e internacional.</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XVII.</w:t>
      </w:r>
      <w:r w:rsidRPr="002C68B8">
        <w:rPr>
          <w:color w:val="auto"/>
        </w:rPr>
        <w:t xml:space="preserve"> Impulsar y desarrollar políticas de formación y capacitación permanente de emprendedores.</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XVIII. </w:t>
      </w:r>
      <w:r w:rsidRPr="002C68B8">
        <w:rPr>
          <w:color w:val="auto"/>
        </w:rPr>
        <w:t xml:space="preserve">Conformar, en conjunto con el </w:t>
      </w:r>
      <w:r w:rsidR="00EE2E5A" w:rsidRPr="002C68B8">
        <w:rPr>
          <w:color w:val="auto"/>
        </w:rPr>
        <w:t>Instituto</w:t>
      </w:r>
      <w:r w:rsidRPr="002C68B8">
        <w:rPr>
          <w:color w:val="auto"/>
        </w:rPr>
        <w:t>, la Red Estatal del Emprendedor la cual permitirá lograr una adecuada y eficiente coordinación entre actores locales y las redes nacionales e internacionales, en la ejecución de políticas de apoyo para generar y aprovechar las oportunidades para emprendedores y MIPYMES que surjan en los ámbitos local, nacional o internacional en este tema.</w:t>
      </w:r>
    </w:p>
    <w:p w:rsidR="00F7354C" w:rsidRPr="002C68B8" w:rsidRDefault="00F7354C" w:rsidP="00F7354C">
      <w:pPr>
        <w:pStyle w:val="Default"/>
        <w:spacing w:line="360" w:lineRule="auto"/>
        <w:jc w:val="both"/>
        <w:rPr>
          <w:color w:val="auto"/>
        </w:rPr>
      </w:pPr>
    </w:p>
    <w:p w:rsidR="00F7354C" w:rsidRDefault="00F7354C" w:rsidP="00F7354C">
      <w:pPr>
        <w:pStyle w:val="Default"/>
        <w:spacing w:line="360" w:lineRule="auto"/>
        <w:jc w:val="both"/>
        <w:rPr>
          <w:color w:val="auto"/>
        </w:rPr>
      </w:pPr>
      <w:r w:rsidRPr="002C68B8">
        <w:rPr>
          <w:b/>
          <w:color w:val="auto"/>
        </w:rPr>
        <w:t xml:space="preserve">XIX. </w:t>
      </w:r>
      <w:r w:rsidRPr="002C68B8">
        <w:rPr>
          <w:color w:val="auto"/>
        </w:rPr>
        <w:t>Difundir los estudios e investigaciones científicas que permitan al Instituto contar con información relacionada con la innovación, el desarrollo tecnológico, las cadenas productivas, el desarrollo de proveedores, los agrupamientos regionales y de sectores industriales, el acceso a mercados y otros relacionados con el desarrollo y competitividad de las MIPYMES y de los emprendedores, así como promover entre estos, el desarrollo y la innovación tecnológica, y la investigación científica y tecnológica aplicadas.</w:t>
      </w:r>
    </w:p>
    <w:p w:rsidR="00344041" w:rsidRPr="002C68B8" w:rsidRDefault="00344041"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XX. </w:t>
      </w:r>
      <w:r w:rsidRPr="002C68B8">
        <w:rPr>
          <w:color w:val="auto"/>
        </w:rPr>
        <w:t>Impulsar estudios e investigaciones que permitan sinergias entre las empresas, así como plataformas tecnológicas que permitan compartir eficientemente las oportunidades de mejora y negocio, así como la transferencia de conocimiento en innovación.</w:t>
      </w:r>
    </w:p>
    <w:p w:rsidR="00F7354C" w:rsidRPr="002C68B8" w:rsidRDefault="00F7354C" w:rsidP="00F7354C">
      <w:pPr>
        <w:pStyle w:val="Default"/>
        <w:spacing w:line="360" w:lineRule="auto"/>
        <w:jc w:val="both"/>
        <w:rPr>
          <w:color w:val="auto"/>
        </w:rPr>
      </w:pPr>
    </w:p>
    <w:p w:rsidR="00F7354C" w:rsidRPr="002C68B8" w:rsidRDefault="00F7354C" w:rsidP="00F7354C">
      <w:pPr>
        <w:pStyle w:val="Default"/>
        <w:spacing w:line="360" w:lineRule="auto"/>
        <w:jc w:val="both"/>
        <w:rPr>
          <w:color w:val="auto"/>
        </w:rPr>
      </w:pPr>
      <w:r w:rsidRPr="002C68B8">
        <w:rPr>
          <w:b/>
          <w:color w:val="auto"/>
        </w:rPr>
        <w:t xml:space="preserve">XXI. </w:t>
      </w:r>
      <w:r w:rsidRPr="002C68B8">
        <w:rPr>
          <w:color w:val="auto"/>
        </w:rPr>
        <w:t>Brindar asesoría, capacitación y consultoría, en materia de formación emprendedora, incubación, aceleración, internacionalización, innovación e implementación y mejora de procesos de administración, gestión, producción y comercialización a las MIPYMES y a los emprendedores para la generación de planes de negocio, planes de mejora, programas de calidad, planes de mercadotecnia y de acceso a mercados nacionales e internacionales, así como su implementación y desarrollo.</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XXII. </w:t>
      </w:r>
      <w:r w:rsidRPr="002C68B8">
        <w:rPr>
          <w:rFonts w:ascii="Arial" w:hAnsi="Arial" w:cs="Arial"/>
          <w:sz w:val="24"/>
          <w:szCs w:val="24"/>
        </w:rPr>
        <w:t>Organizar y promover talleres, foros, ferias, congresos, seminarios, exposiciones y otros eventos de carácter estatal, nacional e internacional que se relacionen con las atribuciones previstas en esta Ley.</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XXII. </w:t>
      </w:r>
      <w:r w:rsidRPr="002C68B8">
        <w:rPr>
          <w:rFonts w:ascii="Arial" w:hAnsi="Arial" w:cs="Arial"/>
          <w:sz w:val="24"/>
          <w:szCs w:val="24"/>
        </w:rPr>
        <w:t>Proponer un sistema de indicadores de seguimiento a los recursos, impactos y metas derivados de los apoyos otorgados al amparo de los programas, instrumentos y esquemas que se relacionen con las atribuciones del Instituto.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XXIII. </w:t>
      </w:r>
      <w:r w:rsidRPr="002C68B8">
        <w:rPr>
          <w:rFonts w:ascii="Arial" w:hAnsi="Arial" w:cs="Arial"/>
          <w:sz w:val="24"/>
          <w:szCs w:val="24"/>
        </w:rPr>
        <w:t>Crear un sistema integral de información y bases de datos con esquemas de financiamiento, obtención de capital y de los procesos de acceso y otorgamiento de los créditos relacionados con las MIPYMES y los emprendedores.</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XXIV. </w:t>
      </w:r>
      <w:r w:rsidRPr="002C68B8">
        <w:rPr>
          <w:rFonts w:ascii="Arial" w:hAnsi="Arial" w:cs="Arial"/>
          <w:sz w:val="24"/>
          <w:szCs w:val="24"/>
        </w:rPr>
        <w:t>Promover y fomentar la aplicación de procesos de calidad y de mejoramiento continuo en las empresas de producción de bienes y prestación servicios en la Entidad.</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XXV.</w:t>
      </w:r>
      <w:r w:rsidRPr="002C68B8">
        <w:rPr>
          <w:rFonts w:ascii="Arial" w:hAnsi="Arial" w:cs="Arial"/>
          <w:sz w:val="24"/>
          <w:szCs w:val="24"/>
        </w:rPr>
        <w:tab/>
        <w:t>Fomentar la creación y desarrollo de Comités Regionales de Calidad, en lugares que se determinen como estratégicos en el Estado.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XXVI. </w:t>
      </w:r>
      <w:r w:rsidRPr="002C68B8">
        <w:rPr>
          <w:rFonts w:ascii="Arial" w:hAnsi="Arial" w:cs="Arial"/>
          <w:sz w:val="24"/>
          <w:szCs w:val="24"/>
        </w:rPr>
        <w:t>Impulsar y fomentar programas permanentes de servicio social y prácticas profesionales, en coordinación con las universidades e instituciones de enseñanza superior y tecnológica, para las áreas de calidad y productividad.</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b/>
          <w:sz w:val="24"/>
          <w:szCs w:val="24"/>
        </w:rPr>
      </w:pPr>
      <w:r w:rsidRPr="002C68B8">
        <w:rPr>
          <w:rFonts w:ascii="Arial" w:hAnsi="Arial" w:cs="Arial"/>
          <w:b/>
          <w:sz w:val="24"/>
          <w:szCs w:val="24"/>
        </w:rPr>
        <w:t xml:space="preserve">XXVII. </w:t>
      </w:r>
      <w:r w:rsidRPr="002C68B8">
        <w:rPr>
          <w:rFonts w:ascii="Arial" w:hAnsi="Arial" w:cs="Arial"/>
          <w:sz w:val="24"/>
          <w:szCs w:val="24"/>
        </w:rPr>
        <w:t>Coordinarse en forma permanente con secretarías, dependencias, organismos e instituciones de los tres órdenes de Gobierno, así como con los sectores social y privado que instrumenten acciones dirigidas a los emprendedores, a las MIPYMES y al mejoramiento de la calidad</w:t>
      </w:r>
    </w:p>
    <w:p w:rsidR="00F7354C" w:rsidRPr="002C68B8" w:rsidRDefault="00F7354C" w:rsidP="00F7354C">
      <w:pPr>
        <w:spacing w:line="360" w:lineRule="auto"/>
        <w:jc w:val="center"/>
        <w:rPr>
          <w:rFonts w:ascii="Arial" w:hAnsi="Arial" w:cs="Arial"/>
          <w:b/>
          <w:sz w:val="24"/>
          <w:szCs w:val="24"/>
        </w:rPr>
      </w:pPr>
      <w:r w:rsidRPr="002C68B8">
        <w:rPr>
          <w:rFonts w:ascii="Arial" w:hAnsi="Arial" w:cs="Arial"/>
          <w:b/>
          <w:sz w:val="24"/>
          <w:szCs w:val="24"/>
        </w:rPr>
        <w:t>CAPÍTULO VII</w:t>
      </w:r>
    </w:p>
    <w:p w:rsidR="00F7354C" w:rsidRPr="002C68B8" w:rsidRDefault="000C606C" w:rsidP="00F7354C">
      <w:pPr>
        <w:spacing w:line="360" w:lineRule="auto"/>
        <w:jc w:val="center"/>
        <w:rPr>
          <w:rFonts w:ascii="Arial" w:hAnsi="Arial" w:cs="Arial"/>
          <w:b/>
          <w:sz w:val="24"/>
          <w:szCs w:val="24"/>
        </w:rPr>
      </w:pPr>
      <w:r w:rsidRPr="002C68B8">
        <w:rPr>
          <w:rFonts w:ascii="Arial" w:hAnsi="Arial" w:cs="Arial"/>
          <w:b/>
          <w:sz w:val="24"/>
          <w:szCs w:val="24"/>
        </w:rPr>
        <w:t>De las Inconformidades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29.</w:t>
      </w:r>
      <w:r w:rsidR="008972AE">
        <w:rPr>
          <w:rFonts w:ascii="Arial" w:hAnsi="Arial" w:cs="Arial"/>
          <w:b/>
          <w:sz w:val="24"/>
          <w:szCs w:val="24"/>
        </w:rPr>
        <w:t>-</w:t>
      </w:r>
      <w:r w:rsidRPr="002C68B8">
        <w:rPr>
          <w:rFonts w:ascii="Arial" w:hAnsi="Arial" w:cs="Arial"/>
          <w:sz w:val="24"/>
          <w:szCs w:val="24"/>
        </w:rPr>
        <w:t xml:space="preserve"> </w:t>
      </w:r>
      <w:r w:rsidR="009A1F9A" w:rsidRPr="002C68B8">
        <w:rPr>
          <w:rFonts w:ascii="Arial" w:hAnsi="Arial" w:cs="Arial"/>
          <w:sz w:val="24"/>
          <w:szCs w:val="24"/>
        </w:rPr>
        <w:t>Contra cualquier acto administrativo dictado, como parte de la aplicación de la presente ley, los afectados podrán presentar Recurso de Inconformidad ante la propia autoridad que lo emitió en los términos de la legislación aplicable</w:t>
      </w:r>
      <w:r w:rsidRPr="002C68B8">
        <w:rPr>
          <w:rFonts w:ascii="Arial" w:hAnsi="Arial" w:cs="Arial"/>
          <w:sz w:val="24"/>
          <w:szCs w:val="24"/>
        </w:rPr>
        <w:t>.</w:t>
      </w:r>
    </w:p>
    <w:p w:rsidR="00F7354C" w:rsidRPr="002C68B8" w:rsidRDefault="00F7354C" w:rsidP="00F7354C">
      <w:pPr>
        <w:spacing w:line="360" w:lineRule="auto"/>
        <w:jc w:val="both"/>
        <w:rPr>
          <w:rFonts w:ascii="Arial" w:hAnsi="Arial" w:cs="Arial"/>
          <w:sz w:val="24"/>
          <w:szCs w:val="24"/>
        </w:rPr>
      </w:pPr>
    </w:p>
    <w:p w:rsidR="00EE2E5A" w:rsidRPr="002C68B8" w:rsidRDefault="00F7354C" w:rsidP="00EE2E5A">
      <w:pPr>
        <w:spacing w:line="360" w:lineRule="auto"/>
        <w:jc w:val="both"/>
        <w:rPr>
          <w:rFonts w:ascii="Arial" w:hAnsi="Arial" w:cs="Arial"/>
          <w:sz w:val="24"/>
          <w:szCs w:val="24"/>
        </w:rPr>
      </w:pPr>
      <w:r w:rsidRPr="002C68B8">
        <w:rPr>
          <w:rFonts w:ascii="Arial" w:hAnsi="Arial" w:cs="Arial"/>
          <w:b/>
          <w:sz w:val="24"/>
          <w:szCs w:val="24"/>
        </w:rPr>
        <w:t>Artículo 30.</w:t>
      </w:r>
      <w:r w:rsidR="008972AE">
        <w:rPr>
          <w:rFonts w:ascii="Arial" w:hAnsi="Arial" w:cs="Arial"/>
          <w:b/>
          <w:sz w:val="24"/>
          <w:szCs w:val="24"/>
        </w:rPr>
        <w:t>-</w:t>
      </w:r>
      <w:r w:rsidRPr="002C68B8">
        <w:rPr>
          <w:rFonts w:ascii="Arial" w:hAnsi="Arial" w:cs="Arial"/>
          <w:sz w:val="24"/>
          <w:szCs w:val="24"/>
        </w:rPr>
        <w:t xml:space="preserve"> </w:t>
      </w:r>
      <w:r w:rsidR="00EE2E5A" w:rsidRPr="002C68B8">
        <w:rPr>
          <w:rFonts w:ascii="Arial" w:hAnsi="Arial" w:cs="Arial"/>
          <w:sz w:val="24"/>
          <w:szCs w:val="24"/>
        </w:rPr>
        <w:t>Será optativo para el afectado presentar el recurso de inconformidad o acudir ante el Tribunal de Justicia Administrativa del Estado, en los términos que señale la ley aplicable.</w:t>
      </w:r>
    </w:p>
    <w:p w:rsidR="00F7354C" w:rsidRPr="002C68B8" w:rsidRDefault="00F7354C" w:rsidP="00F7354C">
      <w:pPr>
        <w:spacing w:line="360" w:lineRule="auto"/>
        <w:jc w:val="center"/>
        <w:rPr>
          <w:rFonts w:ascii="Arial" w:hAnsi="Arial" w:cs="Arial"/>
          <w:b/>
          <w:sz w:val="24"/>
          <w:szCs w:val="24"/>
        </w:rPr>
      </w:pPr>
      <w:r w:rsidRPr="002C68B8">
        <w:rPr>
          <w:rFonts w:ascii="Arial" w:hAnsi="Arial" w:cs="Arial"/>
          <w:b/>
          <w:sz w:val="24"/>
          <w:szCs w:val="24"/>
        </w:rPr>
        <w:t>CAPÍTULO VIII</w:t>
      </w:r>
    </w:p>
    <w:p w:rsidR="00F7354C" w:rsidRPr="002C68B8" w:rsidRDefault="000C606C" w:rsidP="00F7354C">
      <w:pPr>
        <w:spacing w:line="360" w:lineRule="auto"/>
        <w:jc w:val="center"/>
        <w:rPr>
          <w:rFonts w:ascii="Arial" w:hAnsi="Arial" w:cs="Arial"/>
          <w:b/>
          <w:sz w:val="24"/>
          <w:szCs w:val="24"/>
        </w:rPr>
      </w:pPr>
      <w:r w:rsidRPr="002C68B8">
        <w:rPr>
          <w:rFonts w:ascii="Arial" w:hAnsi="Arial" w:cs="Arial"/>
          <w:b/>
          <w:sz w:val="24"/>
          <w:szCs w:val="24"/>
        </w:rPr>
        <w:t>De los Incentivos Fiscales y Tributarios</w:t>
      </w: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31</w:t>
      </w:r>
      <w:r w:rsidRPr="002C68B8">
        <w:rPr>
          <w:rFonts w:ascii="Arial" w:hAnsi="Arial" w:cs="Arial"/>
          <w:sz w:val="24"/>
          <w:szCs w:val="24"/>
        </w:rPr>
        <w:t>.</w:t>
      </w:r>
      <w:r w:rsidRPr="008972AE">
        <w:rPr>
          <w:rFonts w:ascii="Arial" w:hAnsi="Arial" w:cs="Arial"/>
          <w:b/>
          <w:sz w:val="24"/>
          <w:szCs w:val="24"/>
        </w:rPr>
        <w:t xml:space="preserve">- </w:t>
      </w:r>
      <w:r w:rsidRPr="002C68B8">
        <w:rPr>
          <w:rFonts w:ascii="Arial" w:hAnsi="Arial" w:cs="Arial"/>
          <w:sz w:val="24"/>
          <w:szCs w:val="24"/>
        </w:rPr>
        <w:t>El I</w:t>
      </w:r>
      <w:r w:rsidR="00EE2E5A" w:rsidRPr="002C68B8">
        <w:rPr>
          <w:rFonts w:ascii="Arial" w:hAnsi="Arial" w:cs="Arial"/>
          <w:sz w:val="24"/>
          <w:szCs w:val="24"/>
        </w:rPr>
        <w:t>nstituto</w:t>
      </w:r>
      <w:r w:rsidRPr="002C68B8">
        <w:rPr>
          <w:rFonts w:ascii="Arial" w:hAnsi="Arial" w:cs="Arial"/>
          <w:sz w:val="24"/>
          <w:szCs w:val="24"/>
        </w:rPr>
        <w:t>, en el marco de sus atribuciones y para el cumplimiento de esta Ley, gestionará ante las instancias correspondientes, la propuesta de incentivos fiscales en favor de los emprendedores en la creación de empresas, debiendo promover, además: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xml:space="preserve"> El establecimiento de tasas preferenciales en el pago de los actos o contratos.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xml:space="preserve"> </w:t>
      </w:r>
      <w:r w:rsidR="00EE2E5A" w:rsidRPr="002C68B8">
        <w:rPr>
          <w:rFonts w:ascii="Arial" w:hAnsi="Arial" w:cs="Arial"/>
          <w:sz w:val="24"/>
          <w:szCs w:val="24"/>
        </w:rPr>
        <w:t>La reducción de impuestos y contribuciones estatales.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xml:space="preserve"> La reducción en los pagos por adquisiciones de servicios públicos estatales.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Cualquier otro beneficio fiscal o tributario que se acuerde por el Titular</w:t>
      </w:r>
      <w:r w:rsidR="00EE2E5A" w:rsidRPr="002C68B8">
        <w:rPr>
          <w:rFonts w:ascii="Arial" w:hAnsi="Arial" w:cs="Arial"/>
          <w:sz w:val="24"/>
          <w:szCs w:val="24"/>
        </w:rPr>
        <w:t xml:space="preserve"> del Poder Ejecutivo del Estado a quienes directamente beneficien a empresas nacidas del emprendedurismo.</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 xml:space="preserve">V. </w:t>
      </w:r>
      <w:r w:rsidRPr="002C68B8">
        <w:rPr>
          <w:rFonts w:ascii="Arial" w:hAnsi="Arial" w:cs="Arial"/>
          <w:sz w:val="24"/>
          <w:szCs w:val="24"/>
        </w:rPr>
        <w:t>Ampliación del beneficio de exención del pago al impuesto sobre la nómina durante el período en el que el crédito esté activo o hasta por dos años.</w:t>
      </w:r>
    </w:p>
    <w:p w:rsidR="00F7354C" w:rsidRPr="002C68B8" w:rsidRDefault="00F7354C" w:rsidP="00F7354C">
      <w:pPr>
        <w:spacing w:line="360" w:lineRule="auto"/>
        <w:jc w:val="both"/>
        <w:rPr>
          <w:rFonts w:ascii="Arial" w:hAnsi="Arial" w:cs="Arial"/>
          <w:b/>
          <w:sz w:val="24"/>
          <w:szCs w:val="24"/>
        </w:rPr>
      </w:pPr>
    </w:p>
    <w:p w:rsidR="00EE2E5A" w:rsidRPr="002C68B8" w:rsidRDefault="00EE2E5A" w:rsidP="00EE2E5A">
      <w:pPr>
        <w:jc w:val="both"/>
        <w:rPr>
          <w:rFonts w:ascii="Arial" w:hAnsi="Arial" w:cs="Arial"/>
          <w:b/>
          <w:sz w:val="24"/>
          <w:szCs w:val="24"/>
        </w:rPr>
      </w:pPr>
      <w:r w:rsidRPr="002C68B8">
        <w:rPr>
          <w:rFonts w:ascii="Arial" w:hAnsi="Arial" w:cs="Arial"/>
          <w:b/>
          <w:sz w:val="24"/>
          <w:szCs w:val="24"/>
        </w:rPr>
        <w:t xml:space="preserve">VI. </w:t>
      </w:r>
      <w:r w:rsidRPr="002C68B8">
        <w:rPr>
          <w:rFonts w:ascii="Arial" w:hAnsi="Arial" w:cs="Arial"/>
          <w:sz w:val="24"/>
          <w:szCs w:val="24"/>
        </w:rPr>
        <w:t>La reducción del impuesto cedular.</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Artículo 32.-</w:t>
      </w:r>
      <w:r w:rsidRPr="002C68B8">
        <w:rPr>
          <w:rFonts w:ascii="Arial" w:hAnsi="Arial" w:cs="Arial"/>
          <w:sz w:val="24"/>
          <w:szCs w:val="24"/>
        </w:rPr>
        <w:t xml:space="preserve"> Tendrán preferencia en la obtención de los beneficios y apoyos señalados en la presente Ley, los empresarios y emprendedores que desarrollen y promuevan proyectos de:</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w:t>
      </w:r>
      <w:r w:rsidRPr="002C68B8">
        <w:rPr>
          <w:rFonts w:ascii="Arial" w:hAnsi="Arial" w:cs="Arial"/>
          <w:sz w:val="24"/>
          <w:szCs w:val="24"/>
        </w:rPr>
        <w:t>. Creación de empleo para jóvenes, mujeres, adultos mayores y personas con discapacidad.</w:t>
      </w:r>
    </w:p>
    <w:p w:rsidR="00F7354C" w:rsidRPr="002C68B8" w:rsidRDefault="00F7354C" w:rsidP="00F7354C">
      <w:pPr>
        <w:spacing w:line="360" w:lineRule="auto"/>
        <w:jc w:val="both"/>
        <w:rPr>
          <w:rFonts w:ascii="Arial" w:hAnsi="Arial" w:cs="Arial"/>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w:t>
      </w:r>
      <w:r w:rsidRPr="002C68B8">
        <w:rPr>
          <w:rFonts w:ascii="Arial" w:hAnsi="Arial" w:cs="Arial"/>
          <w:sz w:val="24"/>
          <w:szCs w:val="24"/>
        </w:rPr>
        <w:t xml:space="preserve"> Alto valor agregado económico, en sectores que previamente hayan sido declarados como zonas económicas especiales en el Estado de Yucatán y/o que estén establecidos en el Plan Estatal de Desarrollo.</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III</w:t>
      </w:r>
      <w:r w:rsidRPr="002C68B8">
        <w:rPr>
          <w:rFonts w:ascii="Arial" w:hAnsi="Arial" w:cs="Arial"/>
          <w:sz w:val="24"/>
          <w:szCs w:val="24"/>
        </w:rPr>
        <w:t>. Uso racional de los recursos naturales con el fin de proteger el medio ambiente.</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IV</w:t>
      </w:r>
      <w:r w:rsidRPr="002C68B8">
        <w:rPr>
          <w:rFonts w:ascii="Arial" w:hAnsi="Arial" w:cs="Arial"/>
          <w:sz w:val="24"/>
          <w:szCs w:val="24"/>
        </w:rPr>
        <w:t>. Uso y fomento de fuentes de energía renovable y limpia.</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w:t>
      </w:r>
      <w:r w:rsidRPr="002C68B8">
        <w:rPr>
          <w:rFonts w:ascii="Arial" w:hAnsi="Arial" w:cs="Arial"/>
          <w:sz w:val="24"/>
          <w:szCs w:val="24"/>
        </w:rPr>
        <w:t xml:space="preserve"> Proyectos productivos en las regiones, municipios y comunidades en los que se creen empleos para que los ciudadanos se arraiguen en sus comunidades.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w:t>
      </w:r>
      <w:r w:rsidRPr="002C68B8">
        <w:rPr>
          <w:rFonts w:ascii="Arial" w:hAnsi="Arial" w:cs="Arial"/>
          <w:sz w:val="24"/>
          <w:szCs w:val="24"/>
        </w:rPr>
        <w:t xml:space="preserve"> Aplicación de tecnologías de vanguardia en el desarrollo de sus procesos productivos.</w:t>
      </w:r>
    </w:p>
    <w:p w:rsidR="00F7354C" w:rsidRPr="002C68B8" w:rsidRDefault="00F7354C" w:rsidP="00F7354C">
      <w:pPr>
        <w:spacing w:line="360" w:lineRule="auto"/>
        <w:jc w:val="both"/>
        <w:rPr>
          <w:rFonts w:ascii="Arial" w:hAnsi="Arial" w:cs="Arial"/>
          <w:b/>
          <w:sz w:val="24"/>
          <w:szCs w:val="24"/>
        </w:rPr>
      </w:pPr>
    </w:p>
    <w:p w:rsidR="00F7354C" w:rsidRPr="002C68B8" w:rsidRDefault="00F7354C" w:rsidP="00F7354C">
      <w:pPr>
        <w:spacing w:line="360" w:lineRule="auto"/>
        <w:jc w:val="both"/>
        <w:rPr>
          <w:rFonts w:ascii="Arial" w:hAnsi="Arial" w:cs="Arial"/>
          <w:sz w:val="24"/>
          <w:szCs w:val="24"/>
        </w:rPr>
      </w:pPr>
      <w:r w:rsidRPr="002C68B8">
        <w:rPr>
          <w:rFonts w:ascii="Arial" w:hAnsi="Arial" w:cs="Arial"/>
          <w:b/>
          <w:sz w:val="24"/>
          <w:szCs w:val="24"/>
        </w:rPr>
        <w:t>VII.</w:t>
      </w:r>
      <w:r w:rsidRPr="002C68B8">
        <w:rPr>
          <w:rFonts w:ascii="Arial" w:hAnsi="Arial" w:cs="Arial"/>
          <w:sz w:val="24"/>
          <w:szCs w:val="24"/>
        </w:rPr>
        <w:t xml:space="preserve"> Uso racional de recursos hídricos y la aplicación de sistemas de tratamiento y reciclado de agua.</w:t>
      </w:r>
    </w:p>
    <w:p w:rsidR="00F7354C" w:rsidRPr="002C68B8" w:rsidRDefault="000C606C" w:rsidP="00F7354C">
      <w:pPr>
        <w:spacing w:line="360" w:lineRule="auto"/>
        <w:jc w:val="center"/>
        <w:rPr>
          <w:rFonts w:ascii="Arial" w:hAnsi="Arial" w:cs="Arial"/>
          <w:b/>
          <w:sz w:val="24"/>
          <w:szCs w:val="24"/>
        </w:rPr>
      </w:pPr>
      <w:r w:rsidRPr="002C68B8">
        <w:rPr>
          <w:rFonts w:ascii="Arial" w:hAnsi="Arial" w:cs="Arial"/>
          <w:b/>
          <w:sz w:val="24"/>
          <w:szCs w:val="24"/>
        </w:rPr>
        <w:t>Artículos Transitorios</w:t>
      </w:r>
    </w:p>
    <w:p w:rsidR="00F7354C" w:rsidRPr="002C68B8" w:rsidRDefault="00F7354C" w:rsidP="00E2656E">
      <w:pPr>
        <w:jc w:val="both"/>
        <w:rPr>
          <w:rFonts w:ascii="Arial" w:hAnsi="Arial" w:cs="Arial"/>
          <w:sz w:val="24"/>
          <w:szCs w:val="24"/>
        </w:rPr>
      </w:pPr>
      <w:r w:rsidRPr="002C68B8">
        <w:rPr>
          <w:rFonts w:ascii="Arial" w:hAnsi="Arial" w:cs="Arial"/>
          <w:b/>
          <w:sz w:val="24"/>
          <w:szCs w:val="24"/>
        </w:rPr>
        <w:t xml:space="preserve">Primero. - </w:t>
      </w:r>
      <w:r w:rsidRPr="002C68B8">
        <w:rPr>
          <w:rFonts w:ascii="Arial" w:hAnsi="Arial" w:cs="Arial"/>
          <w:sz w:val="24"/>
          <w:szCs w:val="24"/>
        </w:rPr>
        <w:t>Esta Ley entrará en vigor al día siguiente de su publicación en el Diario Oficial del Gobierno del Estado de Yucatán.</w:t>
      </w:r>
    </w:p>
    <w:p w:rsidR="00F7354C" w:rsidRPr="002C68B8" w:rsidRDefault="00F7354C" w:rsidP="00E2656E">
      <w:pPr>
        <w:jc w:val="both"/>
        <w:rPr>
          <w:rFonts w:ascii="Arial" w:hAnsi="Arial" w:cs="Arial"/>
          <w:sz w:val="24"/>
          <w:szCs w:val="24"/>
        </w:rPr>
      </w:pPr>
    </w:p>
    <w:p w:rsidR="00F7354C" w:rsidRPr="002C68B8" w:rsidRDefault="00F7354C" w:rsidP="00E2656E">
      <w:pPr>
        <w:jc w:val="both"/>
        <w:rPr>
          <w:rFonts w:ascii="Arial" w:hAnsi="Arial" w:cs="Arial"/>
          <w:sz w:val="24"/>
          <w:szCs w:val="24"/>
        </w:rPr>
      </w:pPr>
      <w:r w:rsidRPr="002C68B8">
        <w:rPr>
          <w:rFonts w:ascii="Arial" w:hAnsi="Arial" w:cs="Arial"/>
          <w:b/>
          <w:sz w:val="24"/>
          <w:szCs w:val="24"/>
        </w:rPr>
        <w:t>Segundo. -</w:t>
      </w:r>
      <w:r w:rsidRPr="002C68B8">
        <w:rPr>
          <w:rFonts w:ascii="Arial" w:hAnsi="Arial" w:cs="Arial"/>
          <w:sz w:val="24"/>
          <w:szCs w:val="24"/>
        </w:rPr>
        <w:t xml:space="preserve"> La constitución del Fondo se realizará con los recursos que el Poder Ejecutivo considere en el Presupuesto del Ejercicio Fiscal siguiente, en términos de lo previsto en la presente Ley.</w:t>
      </w:r>
    </w:p>
    <w:p w:rsidR="00F7354C" w:rsidRPr="002C68B8" w:rsidRDefault="00F7354C" w:rsidP="00E2656E">
      <w:pPr>
        <w:jc w:val="both"/>
        <w:rPr>
          <w:rFonts w:ascii="Arial" w:hAnsi="Arial" w:cs="Arial"/>
          <w:b/>
          <w:sz w:val="24"/>
          <w:szCs w:val="24"/>
        </w:rPr>
      </w:pPr>
    </w:p>
    <w:p w:rsidR="00F7354C" w:rsidRPr="002C68B8" w:rsidRDefault="00F7354C" w:rsidP="00E2656E">
      <w:pPr>
        <w:jc w:val="both"/>
        <w:rPr>
          <w:rFonts w:ascii="Arial" w:hAnsi="Arial" w:cs="Arial"/>
          <w:sz w:val="24"/>
          <w:szCs w:val="24"/>
        </w:rPr>
      </w:pPr>
      <w:r w:rsidRPr="002C68B8">
        <w:rPr>
          <w:rFonts w:ascii="Arial" w:hAnsi="Arial" w:cs="Arial"/>
          <w:b/>
          <w:sz w:val="24"/>
          <w:szCs w:val="24"/>
        </w:rPr>
        <w:t>Tercero. -</w:t>
      </w:r>
      <w:r w:rsidRPr="002C68B8">
        <w:rPr>
          <w:rFonts w:ascii="Arial" w:hAnsi="Arial" w:cs="Arial"/>
          <w:sz w:val="24"/>
          <w:szCs w:val="24"/>
        </w:rPr>
        <w:t xml:space="preserve"> El Comité Técnico tendrá su proceso de integración, sus facultades específicas y su funcionamiento determinados en el Reglamento de esta Ley.</w:t>
      </w:r>
    </w:p>
    <w:p w:rsidR="00F7354C" w:rsidRPr="002C68B8" w:rsidRDefault="00F7354C" w:rsidP="00E2656E">
      <w:pPr>
        <w:jc w:val="both"/>
        <w:rPr>
          <w:rFonts w:ascii="Arial" w:hAnsi="Arial" w:cs="Arial"/>
          <w:sz w:val="24"/>
          <w:szCs w:val="24"/>
        </w:rPr>
      </w:pPr>
    </w:p>
    <w:p w:rsidR="00F7354C" w:rsidRPr="002C68B8" w:rsidRDefault="00F7354C" w:rsidP="00E2656E">
      <w:pPr>
        <w:jc w:val="both"/>
        <w:rPr>
          <w:rFonts w:ascii="Arial" w:hAnsi="Arial" w:cs="Arial"/>
          <w:sz w:val="24"/>
          <w:szCs w:val="24"/>
        </w:rPr>
      </w:pPr>
      <w:r w:rsidRPr="002C68B8">
        <w:rPr>
          <w:rFonts w:ascii="Arial" w:hAnsi="Arial" w:cs="Arial"/>
          <w:b/>
          <w:sz w:val="24"/>
          <w:szCs w:val="24"/>
        </w:rPr>
        <w:t xml:space="preserve">Cuarto.- </w:t>
      </w:r>
      <w:r w:rsidRPr="002C68B8">
        <w:rPr>
          <w:rFonts w:ascii="Arial" w:hAnsi="Arial" w:cs="Arial"/>
          <w:sz w:val="24"/>
          <w:szCs w:val="24"/>
        </w:rPr>
        <w:t>Todos los incentivos fiscales y tributarios a los que accederán los emprendedores estarán claramente establecidos en el reglamento de la presente Ley para su adecuado ejercicio.</w:t>
      </w:r>
    </w:p>
    <w:p w:rsidR="00F7354C" w:rsidRPr="002C68B8" w:rsidRDefault="00F7354C" w:rsidP="00E2656E">
      <w:pPr>
        <w:jc w:val="both"/>
        <w:rPr>
          <w:rFonts w:ascii="Arial" w:hAnsi="Arial" w:cs="Arial"/>
          <w:b/>
          <w:sz w:val="24"/>
          <w:szCs w:val="24"/>
        </w:rPr>
      </w:pPr>
    </w:p>
    <w:p w:rsidR="00EE2E5A" w:rsidRPr="002C68B8" w:rsidRDefault="00EE2E5A" w:rsidP="00EE2E5A">
      <w:pPr>
        <w:jc w:val="both"/>
        <w:rPr>
          <w:rFonts w:ascii="Arial" w:hAnsi="Arial" w:cs="Arial"/>
          <w:sz w:val="24"/>
          <w:szCs w:val="24"/>
        </w:rPr>
      </w:pPr>
      <w:r w:rsidRPr="002C68B8">
        <w:rPr>
          <w:rFonts w:ascii="Arial" w:hAnsi="Arial" w:cs="Arial"/>
          <w:b/>
          <w:sz w:val="24"/>
          <w:szCs w:val="24"/>
        </w:rPr>
        <w:t>Quinto.-</w:t>
      </w:r>
      <w:r w:rsidRPr="002C68B8">
        <w:rPr>
          <w:rFonts w:ascii="Arial" w:hAnsi="Arial" w:cs="Arial"/>
          <w:b/>
        </w:rPr>
        <w:t xml:space="preserve"> </w:t>
      </w:r>
      <w:r w:rsidRPr="002C68B8">
        <w:rPr>
          <w:rFonts w:ascii="Arial" w:hAnsi="Arial" w:cs="Arial"/>
          <w:sz w:val="24"/>
          <w:szCs w:val="24"/>
        </w:rPr>
        <w:t xml:space="preserve">El Poder Ejecutivo del Estado conformará un comité, que tenga como objeto dar seguimiento al ejercicio, aplicación, desarrollo del proyecto y destino de los recursos autorizados en el Fondo para el Emprendedor. Dicho comité estará integrado por representantes del sector empresarial, obrero, educativo y organizaciones de la sociedad civil cuyo objeto sea el fomento al empleo y el emprendedurismo. </w:t>
      </w:r>
    </w:p>
    <w:p w:rsidR="00EE2E5A" w:rsidRPr="002C68B8" w:rsidRDefault="00EE2E5A" w:rsidP="00EE2E5A">
      <w:pPr>
        <w:jc w:val="both"/>
        <w:rPr>
          <w:rFonts w:ascii="Arial" w:hAnsi="Arial" w:cs="Arial"/>
          <w:sz w:val="24"/>
          <w:szCs w:val="24"/>
        </w:rPr>
      </w:pPr>
      <w:r w:rsidRPr="002C68B8">
        <w:rPr>
          <w:rFonts w:ascii="Arial" w:hAnsi="Arial" w:cs="Arial"/>
          <w:sz w:val="24"/>
          <w:szCs w:val="24"/>
        </w:rPr>
        <w:t>A las reuniones convocadas por dicho comité concurrirán por lo menos dos diputados designados por la Junta de Gobierno y Coordinación Política en representación del Congreso del Estado.</w:t>
      </w:r>
    </w:p>
    <w:p w:rsidR="00EE2E5A" w:rsidRPr="002C68B8" w:rsidRDefault="00EE2E5A" w:rsidP="00EE2E5A">
      <w:pPr>
        <w:jc w:val="both"/>
        <w:rPr>
          <w:rFonts w:ascii="Arial" w:hAnsi="Arial" w:cs="Arial"/>
          <w:sz w:val="24"/>
          <w:szCs w:val="24"/>
        </w:rPr>
      </w:pPr>
    </w:p>
    <w:p w:rsidR="00EE2E5A" w:rsidRPr="002C68B8" w:rsidRDefault="00EE2E5A" w:rsidP="00EE2E5A">
      <w:pPr>
        <w:jc w:val="both"/>
        <w:rPr>
          <w:rFonts w:ascii="Arial" w:hAnsi="Arial" w:cs="Arial"/>
          <w:sz w:val="24"/>
          <w:szCs w:val="24"/>
        </w:rPr>
      </w:pPr>
      <w:r w:rsidRPr="002C68B8">
        <w:rPr>
          <w:rFonts w:ascii="Arial" w:hAnsi="Arial" w:cs="Arial"/>
          <w:sz w:val="24"/>
          <w:szCs w:val="24"/>
        </w:rPr>
        <w:t xml:space="preserve">Este órgano deberá constituirse y sesionar máximo 60 días posteriores al ejercicio inicial de los recursos. </w:t>
      </w:r>
    </w:p>
    <w:p w:rsidR="00EE2E5A" w:rsidRPr="002C68B8" w:rsidRDefault="00EE2E5A" w:rsidP="00EE2E5A">
      <w:pPr>
        <w:jc w:val="both"/>
        <w:rPr>
          <w:rFonts w:ascii="Arial" w:hAnsi="Arial" w:cs="Arial"/>
          <w:sz w:val="24"/>
          <w:szCs w:val="24"/>
        </w:rPr>
      </w:pPr>
    </w:p>
    <w:p w:rsidR="00EE2E5A" w:rsidRPr="002C68B8" w:rsidRDefault="00EE2E5A" w:rsidP="00EE2E5A">
      <w:pPr>
        <w:jc w:val="both"/>
        <w:rPr>
          <w:rFonts w:ascii="Arial" w:hAnsi="Arial" w:cs="Arial"/>
          <w:sz w:val="24"/>
          <w:szCs w:val="24"/>
        </w:rPr>
      </w:pPr>
      <w:r w:rsidRPr="002C68B8">
        <w:rPr>
          <w:rFonts w:ascii="Arial" w:hAnsi="Arial" w:cs="Arial"/>
          <w:sz w:val="24"/>
          <w:szCs w:val="24"/>
        </w:rPr>
        <w:t>El comité deberá de aprobar su reglamento interno dentro de los 40 días siguientes a su instalación, y publicarse en el Diario Oficial del Gobierno del Estado de Yucatán.</w:t>
      </w:r>
    </w:p>
    <w:p w:rsidR="00EE2E5A" w:rsidRPr="002C68B8" w:rsidRDefault="00EE2E5A" w:rsidP="00EE2E5A">
      <w:pPr>
        <w:jc w:val="both"/>
        <w:rPr>
          <w:rFonts w:ascii="Arial" w:hAnsi="Arial" w:cs="Arial"/>
          <w:sz w:val="24"/>
          <w:szCs w:val="24"/>
        </w:rPr>
      </w:pPr>
    </w:p>
    <w:p w:rsidR="00EE2E5A" w:rsidRPr="002C68B8" w:rsidRDefault="00EE2E5A" w:rsidP="00EE2E5A">
      <w:pPr>
        <w:jc w:val="both"/>
        <w:rPr>
          <w:rFonts w:ascii="Arial" w:hAnsi="Arial" w:cs="Arial"/>
          <w:sz w:val="24"/>
          <w:szCs w:val="24"/>
        </w:rPr>
      </w:pPr>
      <w:r w:rsidRPr="002C68B8">
        <w:rPr>
          <w:rFonts w:ascii="Arial" w:hAnsi="Arial" w:cs="Arial"/>
          <w:b/>
          <w:sz w:val="24"/>
          <w:szCs w:val="24"/>
        </w:rPr>
        <w:t xml:space="preserve">Sexto. - </w:t>
      </w:r>
      <w:r w:rsidRPr="002C68B8">
        <w:rPr>
          <w:rFonts w:ascii="Arial" w:hAnsi="Arial" w:cs="Arial"/>
          <w:sz w:val="24"/>
          <w:szCs w:val="24"/>
        </w:rPr>
        <w:t>El Ejecutivo del Estado deberá expedir el Reglamento de la presente Ley, a más tardar a los 180 días contados a partir de la entrada en vigor del presente ordenamiento.</w:t>
      </w:r>
    </w:p>
    <w:p w:rsidR="00EE2E5A" w:rsidRPr="002C68B8" w:rsidRDefault="00EE2E5A" w:rsidP="00EE2E5A">
      <w:pPr>
        <w:jc w:val="both"/>
        <w:rPr>
          <w:rFonts w:ascii="Arial" w:hAnsi="Arial" w:cs="Arial"/>
          <w:sz w:val="24"/>
          <w:szCs w:val="24"/>
        </w:rPr>
      </w:pPr>
    </w:p>
    <w:p w:rsidR="00DC5ED8" w:rsidRDefault="00C91331" w:rsidP="00344041">
      <w:pPr>
        <w:widowControl/>
        <w:suppressAutoHyphens w:val="0"/>
        <w:autoSpaceDE/>
        <w:spacing w:line="276" w:lineRule="auto"/>
        <w:jc w:val="both"/>
        <w:outlineLvl w:val="0"/>
        <w:rPr>
          <w:rFonts w:ascii="Arial" w:hAnsi="Arial" w:cs="Arial"/>
          <w:b/>
          <w:sz w:val="24"/>
          <w:szCs w:val="24"/>
          <w:lang w:val="es-ES" w:eastAsia="es-ES"/>
        </w:rPr>
      </w:pPr>
      <w:r w:rsidRPr="002C68B8">
        <w:rPr>
          <w:rFonts w:ascii="Arial" w:hAnsi="Arial" w:cs="Arial"/>
          <w:b/>
          <w:sz w:val="24"/>
          <w:szCs w:val="24"/>
          <w:lang w:val="es-ES" w:eastAsia="es-ES"/>
        </w:rPr>
        <w:t xml:space="preserve">DADO EN LA SALA DE </w:t>
      </w:r>
      <w:r w:rsidR="00FE6227">
        <w:rPr>
          <w:rFonts w:ascii="Arial" w:hAnsi="Arial" w:cs="Arial"/>
          <w:b/>
          <w:sz w:val="24"/>
          <w:szCs w:val="24"/>
          <w:lang w:val="es-ES" w:eastAsia="es-ES"/>
        </w:rPr>
        <w:t>USOS MÚLTIPLES “MAESTRA CONSUELO ZAVALA CASTILLO</w:t>
      </w:r>
      <w:r w:rsidR="00B55208" w:rsidRPr="002C68B8">
        <w:rPr>
          <w:rFonts w:ascii="Arial" w:hAnsi="Arial" w:cs="Arial"/>
          <w:b/>
          <w:sz w:val="24"/>
          <w:szCs w:val="24"/>
          <w:lang w:val="es-ES" w:eastAsia="es-ES"/>
        </w:rPr>
        <w:t>”</w:t>
      </w:r>
      <w:r w:rsidRPr="002C68B8">
        <w:rPr>
          <w:rFonts w:ascii="Arial" w:hAnsi="Arial" w:cs="Arial"/>
          <w:b/>
          <w:sz w:val="24"/>
          <w:szCs w:val="24"/>
          <w:lang w:val="es-ES" w:eastAsia="es-ES"/>
        </w:rPr>
        <w:t xml:space="preserve"> </w:t>
      </w:r>
      <w:r w:rsidR="00DC5ED8" w:rsidRPr="002C68B8">
        <w:rPr>
          <w:rFonts w:ascii="Arial" w:hAnsi="Arial" w:cs="Arial"/>
          <w:b/>
          <w:sz w:val="24"/>
          <w:szCs w:val="24"/>
          <w:lang w:val="es-ES" w:eastAsia="es-ES"/>
        </w:rPr>
        <w:t>DE</w:t>
      </w:r>
      <w:r w:rsidR="00FE6227">
        <w:rPr>
          <w:rFonts w:ascii="Arial" w:hAnsi="Arial" w:cs="Arial"/>
          <w:b/>
          <w:sz w:val="24"/>
          <w:szCs w:val="24"/>
          <w:lang w:val="es-ES" w:eastAsia="es-ES"/>
        </w:rPr>
        <w:t>L RECINTO DEL PODER LEGISLATIVO</w:t>
      </w:r>
      <w:r w:rsidR="00DC5ED8" w:rsidRPr="002C68B8">
        <w:rPr>
          <w:rFonts w:ascii="Arial" w:hAnsi="Arial" w:cs="Arial"/>
          <w:b/>
          <w:sz w:val="24"/>
          <w:szCs w:val="24"/>
          <w:lang w:val="es-ES" w:eastAsia="es-ES"/>
        </w:rPr>
        <w:t xml:space="preserve"> EN LA CIUDAD DE MÉRIDA, YUCATÁN, A LOS </w:t>
      </w:r>
      <w:r w:rsidR="00FF44D4">
        <w:rPr>
          <w:rFonts w:ascii="Arial" w:hAnsi="Arial" w:cs="Arial"/>
          <w:b/>
          <w:sz w:val="24"/>
          <w:szCs w:val="24"/>
          <w:lang w:val="es-ES" w:eastAsia="es-ES"/>
        </w:rPr>
        <w:t xml:space="preserve">VEINTISÉIS </w:t>
      </w:r>
      <w:r w:rsidR="00F7354C" w:rsidRPr="002C68B8">
        <w:rPr>
          <w:rFonts w:ascii="Arial" w:hAnsi="Arial" w:cs="Arial"/>
          <w:b/>
          <w:sz w:val="24"/>
          <w:szCs w:val="24"/>
          <w:lang w:val="es-ES" w:eastAsia="es-ES"/>
        </w:rPr>
        <w:t>DÍAS</w:t>
      </w:r>
      <w:r w:rsidR="00DC5ED8" w:rsidRPr="002C68B8">
        <w:rPr>
          <w:rFonts w:ascii="Arial" w:hAnsi="Arial" w:cs="Arial"/>
          <w:b/>
          <w:sz w:val="24"/>
          <w:szCs w:val="24"/>
          <w:lang w:val="es-ES" w:eastAsia="es-ES"/>
        </w:rPr>
        <w:t xml:space="preserve"> DEL MES DE </w:t>
      </w:r>
      <w:r w:rsidR="00FE6227">
        <w:rPr>
          <w:rFonts w:ascii="Arial" w:hAnsi="Arial" w:cs="Arial"/>
          <w:b/>
          <w:sz w:val="24"/>
          <w:szCs w:val="24"/>
          <w:lang w:val="es-ES" w:eastAsia="es-ES"/>
        </w:rPr>
        <w:t>MAYO</w:t>
      </w:r>
      <w:r w:rsidRPr="002C68B8">
        <w:rPr>
          <w:rFonts w:ascii="Arial" w:hAnsi="Arial" w:cs="Arial"/>
          <w:b/>
          <w:sz w:val="24"/>
          <w:szCs w:val="24"/>
          <w:lang w:val="es-ES" w:eastAsia="es-ES"/>
        </w:rPr>
        <w:t xml:space="preserve"> </w:t>
      </w:r>
      <w:r w:rsidR="00DC5ED8" w:rsidRPr="002C68B8">
        <w:rPr>
          <w:rFonts w:ascii="Arial" w:hAnsi="Arial" w:cs="Arial"/>
          <w:b/>
          <w:sz w:val="24"/>
          <w:szCs w:val="24"/>
          <w:lang w:val="es-ES" w:eastAsia="es-ES"/>
        </w:rPr>
        <w:t>DEL AÑO DOS MIL</w:t>
      </w:r>
      <w:r w:rsidRPr="002C68B8">
        <w:rPr>
          <w:rFonts w:ascii="Arial" w:hAnsi="Arial" w:cs="Arial"/>
          <w:b/>
          <w:sz w:val="24"/>
          <w:szCs w:val="24"/>
          <w:lang w:val="es-ES" w:eastAsia="es-ES"/>
        </w:rPr>
        <w:t xml:space="preserve"> </w:t>
      </w:r>
      <w:r w:rsidR="002C68B8">
        <w:rPr>
          <w:rFonts w:ascii="Arial" w:hAnsi="Arial" w:cs="Arial"/>
          <w:b/>
          <w:sz w:val="24"/>
          <w:szCs w:val="24"/>
          <w:lang w:val="es-ES" w:eastAsia="es-ES"/>
        </w:rPr>
        <w:t>VEINTE</w:t>
      </w:r>
      <w:r w:rsidR="00DC5ED8" w:rsidRPr="002C68B8">
        <w:rPr>
          <w:rFonts w:ascii="Arial" w:hAnsi="Arial" w:cs="Arial"/>
          <w:b/>
          <w:sz w:val="24"/>
          <w:szCs w:val="24"/>
          <w:lang w:val="es-ES" w:eastAsia="es-ES"/>
        </w:rPr>
        <w:t>.</w:t>
      </w:r>
    </w:p>
    <w:p w:rsidR="000D3BCE" w:rsidRPr="002C68B8" w:rsidRDefault="00DC5ED8" w:rsidP="00B55208">
      <w:pPr>
        <w:widowControl/>
        <w:suppressAutoHyphens w:val="0"/>
        <w:autoSpaceDE/>
        <w:ind w:firstLine="426"/>
        <w:jc w:val="center"/>
        <w:rPr>
          <w:rFonts w:ascii="Arial" w:hAnsi="Arial" w:cs="Arial"/>
          <w:b/>
          <w:bCs/>
          <w:caps/>
          <w:sz w:val="24"/>
          <w:szCs w:val="24"/>
          <w:lang w:val="es-ES" w:eastAsia="es-ES"/>
        </w:rPr>
      </w:pPr>
      <w:r w:rsidRPr="002C68B8">
        <w:rPr>
          <w:rFonts w:ascii="Arial" w:hAnsi="Arial" w:cs="Arial"/>
          <w:b/>
          <w:bCs/>
          <w:caps/>
          <w:sz w:val="24"/>
          <w:szCs w:val="24"/>
          <w:lang w:val="es-ES" w:eastAsia="es-ES"/>
        </w:rPr>
        <w:t xml:space="preserve">COMISIóN PERMANENTE DE </w:t>
      </w:r>
    </w:p>
    <w:p w:rsidR="005F5910" w:rsidRDefault="00DC5ED8" w:rsidP="00B55208">
      <w:pPr>
        <w:widowControl/>
        <w:suppressAutoHyphens w:val="0"/>
        <w:autoSpaceDE/>
        <w:ind w:firstLine="426"/>
        <w:jc w:val="center"/>
        <w:rPr>
          <w:rFonts w:ascii="Arial" w:hAnsi="Arial" w:cs="Arial"/>
          <w:b/>
          <w:bCs/>
          <w:caps/>
          <w:sz w:val="24"/>
          <w:szCs w:val="24"/>
          <w:lang w:val="es-ES" w:eastAsia="es-ES"/>
        </w:rPr>
      </w:pPr>
      <w:r w:rsidRPr="002C68B8">
        <w:rPr>
          <w:rFonts w:ascii="Arial" w:hAnsi="Arial" w:cs="Arial"/>
          <w:b/>
          <w:bCs/>
          <w:caps/>
          <w:sz w:val="24"/>
          <w:szCs w:val="24"/>
          <w:lang w:val="es-ES" w:eastAsia="es-ES"/>
        </w:rPr>
        <w:t>DESARROLLO ECONÓMICO Y FOMENTO AL EMPLEO</w:t>
      </w:r>
    </w:p>
    <w:p w:rsidR="00344041" w:rsidRDefault="00344041" w:rsidP="00B55208">
      <w:pPr>
        <w:widowControl/>
        <w:suppressAutoHyphens w:val="0"/>
        <w:autoSpaceDE/>
        <w:ind w:firstLine="426"/>
        <w:jc w:val="center"/>
        <w:rPr>
          <w:rFonts w:ascii="Arial" w:hAnsi="Arial" w:cs="Arial"/>
          <w:b/>
          <w:bCs/>
          <w:cap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B326B7" w:rsidRPr="002C68B8" w:rsidTr="008312AF">
        <w:trPr>
          <w:tblHeader/>
          <w:jc w:val="center"/>
        </w:trPr>
        <w:tc>
          <w:tcPr>
            <w:tcW w:w="2088" w:type="dxa"/>
            <w:shd w:val="clear" w:color="auto" w:fill="A6A6A6"/>
          </w:tcPr>
          <w:p w:rsidR="00DC5ED8" w:rsidRPr="002C68B8" w:rsidRDefault="00DC5ED8" w:rsidP="00DC5ED8">
            <w:pPr>
              <w:widowControl/>
              <w:suppressAutoHyphens w:val="0"/>
              <w:autoSpaceDE/>
              <w:spacing w:line="360" w:lineRule="auto"/>
              <w:jc w:val="center"/>
              <w:rPr>
                <w:rFonts w:ascii="Arial" w:hAnsi="Arial" w:cs="Arial"/>
                <w:b/>
                <w:bCs/>
                <w:caps/>
                <w:lang w:val="es-ES" w:eastAsia="es-ES"/>
              </w:rPr>
            </w:pPr>
            <w:r w:rsidRPr="002C68B8">
              <w:rPr>
                <w:rFonts w:ascii="Arial" w:hAnsi="Arial" w:cs="Arial"/>
                <w:b/>
                <w:bCs/>
                <w:caps/>
                <w:lang w:val="es-ES" w:eastAsia="es-ES"/>
              </w:rPr>
              <w:t>CARGO</w:t>
            </w:r>
          </w:p>
        </w:tc>
        <w:tc>
          <w:tcPr>
            <w:tcW w:w="2269" w:type="dxa"/>
            <w:shd w:val="clear" w:color="auto" w:fill="A6A6A6"/>
          </w:tcPr>
          <w:p w:rsidR="008312AF" w:rsidRPr="002C68B8" w:rsidRDefault="00DC5ED8" w:rsidP="00E2656E">
            <w:pPr>
              <w:widowControl/>
              <w:suppressAutoHyphens w:val="0"/>
              <w:autoSpaceDE/>
              <w:spacing w:line="360" w:lineRule="auto"/>
              <w:jc w:val="center"/>
              <w:rPr>
                <w:rFonts w:ascii="Arial" w:hAnsi="Arial" w:cs="Arial"/>
                <w:b/>
                <w:bCs/>
                <w:caps/>
                <w:lang w:val="es-ES" w:eastAsia="es-ES"/>
              </w:rPr>
            </w:pPr>
            <w:r w:rsidRPr="002C68B8">
              <w:rPr>
                <w:rFonts w:ascii="Arial" w:hAnsi="Arial" w:cs="Arial"/>
                <w:b/>
                <w:bCs/>
                <w:caps/>
                <w:lang w:val="es-ES" w:eastAsia="es-ES"/>
              </w:rPr>
              <w:t>NOMBRE</w:t>
            </w:r>
          </w:p>
        </w:tc>
        <w:tc>
          <w:tcPr>
            <w:tcW w:w="2272" w:type="dxa"/>
            <w:shd w:val="clear" w:color="auto" w:fill="A6A6A6"/>
          </w:tcPr>
          <w:p w:rsidR="00DC5ED8" w:rsidRPr="002C68B8" w:rsidRDefault="00DC5ED8" w:rsidP="00DC5ED8">
            <w:pPr>
              <w:widowControl/>
              <w:suppressAutoHyphens w:val="0"/>
              <w:autoSpaceDE/>
              <w:spacing w:line="360" w:lineRule="auto"/>
              <w:jc w:val="center"/>
              <w:rPr>
                <w:rFonts w:ascii="Arial" w:hAnsi="Arial" w:cs="Arial"/>
                <w:b/>
                <w:bCs/>
                <w:caps/>
                <w:lang w:val="es-ES" w:eastAsia="es-ES"/>
              </w:rPr>
            </w:pPr>
            <w:r w:rsidRPr="002C68B8">
              <w:rPr>
                <w:rFonts w:ascii="Arial" w:hAnsi="Arial" w:cs="Arial"/>
                <w:b/>
                <w:bCs/>
                <w:caps/>
                <w:lang w:val="es-ES" w:eastAsia="es-ES"/>
              </w:rPr>
              <w:t>VOTO A FAVOR</w:t>
            </w:r>
          </w:p>
        </w:tc>
        <w:tc>
          <w:tcPr>
            <w:tcW w:w="2416" w:type="dxa"/>
            <w:shd w:val="clear" w:color="auto" w:fill="A6A6A6"/>
          </w:tcPr>
          <w:p w:rsidR="00DC5ED8" w:rsidRPr="002C68B8" w:rsidRDefault="00DC5ED8" w:rsidP="00DC5ED8">
            <w:pPr>
              <w:widowControl/>
              <w:suppressAutoHyphens w:val="0"/>
              <w:autoSpaceDE/>
              <w:spacing w:line="360" w:lineRule="auto"/>
              <w:jc w:val="center"/>
              <w:rPr>
                <w:rFonts w:ascii="Arial" w:hAnsi="Arial" w:cs="Arial"/>
                <w:b/>
                <w:bCs/>
                <w:caps/>
                <w:lang w:val="es-ES" w:eastAsia="es-ES"/>
              </w:rPr>
            </w:pPr>
            <w:r w:rsidRPr="002C68B8">
              <w:rPr>
                <w:rFonts w:ascii="Arial" w:hAnsi="Arial" w:cs="Arial"/>
                <w:b/>
                <w:bCs/>
                <w:caps/>
                <w:lang w:val="es-ES" w:eastAsia="es-ES"/>
              </w:rPr>
              <w:t>VOTO EN CONTRA</w:t>
            </w:r>
          </w:p>
        </w:tc>
      </w:tr>
      <w:tr w:rsidR="00B326B7" w:rsidRPr="002C68B8" w:rsidTr="008312AF">
        <w:trPr>
          <w:jc w:val="center"/>
        </w:trPr>
        <w:tc>
          <w:tcPr>
            <w:tcW w:w="2088" w:type="dxa"/>
            <w:shd w:val="clear" w:color="auto" w:fill="auto"/>
          </w:tcPr>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0D3BCE" w:rsidRPr="002C68B8" w:rsidRDefault="000D3BCE"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2C68B8">
              <w:rPr>
                <w:rFonts w:ascii="Arial" w:hAnsi="Arial" w:cs="Arial"/>
                <w:b/>
                <w:bCs/>
                <w:caps/>
                <w:sz w:val="24"/>
                <w:szCs w:val="24"/>
                <w:lang w:val="es-ES" w:eastAsia="es-ES"/>
              </w:rPr>
              <w:t>PRESIDENTE</w:t>
            </w:r>
          </w:p>
        </w:tc>
        <w:tc>
          <w:tcPr>
            <w:tcW w:w="2269" w:type="dxa"/>
            <w:shd w:val="clear" w:color="auto" w:fill="auto"/>
          </w:tcPr>
          <w:p w:rsidR="005F5910" w:rsidRPr="002C68B8" w:rsidRDefault="00B55208" w:rsidP="005F5910">
            <w:pPr>
              <w:widowControl/>
              <w:suppressAutoHyphens w:val="0"/>
              <w:autoSpaceDE/>
              <w:spacing w:line="360" w:lineRule="auto"/>
              <w:jc w:val="center"/>
              <w:rPr>
                <w:rFonts w:ascii="Arial" w:hAnsi="Arial" w:cs="Arial"/>
                <w:b/>
                <w:bCs/>
                <w:sz w:val="24"/>
                <w:szCs w:val="24"/>
                <w:lang w:val="es-ES" w:eastAsia="es-ES"/>
              </w:rPr>
            </w:pPr>
            <w:r w:rsidRPr="002C68B8">
              <w:rPr>
                <w:rFonts w:ascii="Arial" w:hAnsi="Arial" w:cs="Arial"/>
                <w:noProof/>
                <w:sz w:val="24"/>
                <w:szCs w:val="24"/>
                <w:lang w:val="es-MX" w:eastAsia="es-MX"/>
              </w:rPr>
              <w:drawing>
                <wp:inline distT="0" distB="0" distL="0" distR="0" wp14:anchorId="31D7247C" wp14:editId="259F8510">
                  <wp:extent cx="552450" cy="737564"/>
                  <wp:effectExtent l="0" t="0" r="0" b="5715"/>
                  <wp:docPr id="11" name="Imagen 11"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446" cy="786956"/>
                          </a:xfrm>
                          <a:prstGeom prst="rect">
                            <a:avLst/>
                          </a:prstGeom>
                          <a:noFill/>
                          <a:ln>
                            <a:noFill/>
                          </a:ln>
                        </pic:spPr>
                      </pic:pic>
                    </a:graphicData>
                  </a:graphic>
                </wp:inline>
              </w:drawing>
            </w:r>
          </w:p>
          <w:p w:rsidR="008312AF" w:rsidRPr="002C68B8" w:rsidRDefault="00DC5ED8" w:rsidP="00B55208">
            <w:pPr>
              <w:widowControl/>
              <w:suppressAutoHyphens w:val="0"/>
              <w:autoSpaceDE/>
              <w:jc w:val="center"/>
              <w:rPr>
                <w:rFonts w:ascii="Arial" w:hAnsi="Arial" w:cs="Arial"/>
                <w:b/>
                <w:bCs/>
                <w:caps/>
                <w:sz w:val="24"/>
                <w:szCs w:val="24"/>
                <w:lang w:val="es-MX" w:eastAsia="es-ES"/>
              </w:rPr>
            </w:pPr>
            <w:r w:rsidRPr="002C68B8">
              <w:rPr>
                <w:rFonts w:ascii="Arial" w:hAnsi="Arial" w:cs="Arial"/>
                <w:b/>
                <w:bCs/>
                <w:caps/>
                <w:sz w:val="24"/>
                <w:szCs w:val="24"/>
                <w:lang w:val="es-MX" w:eastAsia="es-ES"/>
              </w:rPr>
              <w:t>dip.</w:t>
            </w:r>
            <w:r w:rsidR="005F5910" w:rsidRPr="002C68B8">
              <w:rPr>
                <w:rFonts w:ascii="Arial" w:hAnsi="Arial" w:cs="Arial"/>
                <w:b/>
                <w:bCs/>
                <w:caps/>
                <w:sz w:val="24"/>
                <w:szCs w:val="24"/>
                <w:lang w:val="es-MX" w:eastAsia="es-ES"/>
              </w:rPr>
              <w:t xml:space="preserve"> </w:t>
            </w:r>
            <w:r w:rsidR="00B55208" w:rsidRPr="002C68B8">
              <w:rPr>
                <w:rFonts w:ascii="Arial" w:hAnsi="Arial" w:cs="Arial"/>
                <w:b/>
                <w:bCs/>
                <w:caps/>
                <w:sz w:val="24"/>
                <w:szCs w:val="24"/>
                <w:lang w:val="es-MX" w:eastAsia="es-ES"/>
              </w:rPr>
              <w:t>marcos nicolás rodríguez ruz</w:t>
            </w:r>
          </w:p>
        </w:tc>
        <w:tc>
          <w:tcPr>
            <w:tcW w:w="2272" w:type="dxa"/>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sz w:val="24"/>
                <w:szCs w:val="24"/>
                <w:lang w:val="es-MX" w:eastAsia="es-ES"/>
              </w:rPr>
            </w:pPr>
          </w:p>
        </w:tc>
        <w:tc>
          <w:tcPr>
            <w:tcW w:w="2416" w:type="dxa"/>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lang w:val="es-MX" w:eastAsia="es-ES"/>
              </w:rPr>
            </w:pPr>
          </w:p>
        </w:tc>
      </w:tr>
      <w:tr w:rsidR="00B326B7" w:rsidRPr="000B45DF" w:rsidTr="008F562E">
        <w:trPr>
          <w:jc w:val="center"/>
        </w:trPr>
        <w:tc>
          <w:tcPr>
            <w:tcW w:w="2088" w:type="dxa"/>
            <w:shd w:val="clear" w:color="auto" w:fill="auto"/>
          </w:tcPr>
          <w:p w:rsidR="00DC5ED8" w:rsidRPr="002C68B8" w:rsidRDefault="00DC5ED8" w:rsidP="00DC5ED8">
            <w:pPr>
              <w:widowControl/>
              <w:suppressAutoHyphens w:val="0"/>
              <w:autoSpaceDE/>
              <w:spacing w:line="360" w:lineRule="auto"/>
              <w:jc w:val="center"/>
              <w:rPr>
                <w:rFonts w:ascii="Arial" w:hAnsi="Arial" w:cs="Arial"/>
                <w:b/>
                <w:bCs/>
                <w:caps/>
                <w:sz w:val="24"/>
                <w:szCs w:val="24"/>
                <w:lang w:val="es-MX" w:eastAsia="es-ES"/>
              </w:rPr>
            </w:pPr>
          </w:p>
          <w:p w:rsidR="000D3BCE" w:rsidRPr="002C68B8" w:rsidRDefault="000D3BCE" w:rsidP="00DC5ED8">
            <w:pPr>
              <w:widowControl/>
              <w:suppressAutoHyphens w:val="0"/>
              <w:autoSpaceDE/>
              <w:spacing w:line="360" w:lineRule="auto"/>
              <w:jc w:val="center"/>
              <w:rPr>
                <w:rFonts w:ascii="Arial" w:hAnsi="Arial" w:cs="Arial"/>
                <w:b/>
                <w:bCs/>
                <w:caps/>
                <w:sz w:val="24"/>
                <w:szCs w:val="24"/>
                <w:lang w:val="es-MX"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MX"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2C68B8">
              <w:rPr>
                <w:rFonts w:ascii="Arial" w:hAnsi="Arial" w:cs="Arial"/>
                <w:b/>
                <w:bCs/>
                <w:caps/>
                <w:szCs w:val="24"/>
                <w:lang w:val="es-ES" w:eastAsia="es-ES"/>
              </w:rPr>
              <w:t>VICEPRESIDENTE</w:t>
            </w:r>
          </w:p>
        </w:tc>
        <w:tc>
          <w:tcPr>
            <w:tcW w:w="2269" w:type="dxa"/>
            <w:shd w:val="clear" w:color="auto" w:fill="auto"/>
          </w:tcPr>
          <w:p w:rsidR="008312AF" w:rsidRPr="002C68B8" w:rsidRDefault="00B55208" w:rsidP="00C91331">
            <w:pPr>
              <w:widowControl/>
              <w:suppressAutoHyphens w:val="0"/>
              <w:autoSpaceDE/>
              <w:jc w:val="center"/>
              <w:rPr>
                <w:rFonts w:ascii="Arial" w:hAnsi="Arial" w:cs="Arial"/>
                <w:sz w:val="24"/>
                <w:szCs w:val="24"/>
                <w:lang w:val="es-ES" w:eastAsia="es-ES"/>
              </w:rPr>
            </w:pPr>
            <w:r w:rsidRPr="002C68B8">
              <w:rPr>
                <w:rFonts w:ascii="Arial" w:hAnsi="Arial" w:cs="Arial"/>
                <w:noProof/>
                <w:sz w:val="24"/>
                <w:szCs w:val="24"/>
                <w:lang w:val="es-MX" w:eastAsia="es-MX"/>
              </w:rPr>
              <w:drawing>
                <wp:inline distT="0" distB="0" distL="0" distR="0" wp14:anchorId="73C077E3" wp14:editId="39C42315">
                  <wp:extent cx="685800" cy="915597"/>
                  <wp:effectExtent l="0" t="0" r="0" b="0"/>
                  <wp:docPr id="13" name="Imagen 13"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838" cy="997087"/>
                          </a:xfrm>
                          <a:prstGeom prst="rect">
                            <a:avLst/>
                          </a:prstGeom>
                          <a:noFill/>
                          <a:ln>
                            <a:noFill/>
                          </a:ln>
                        </pic:spPr>
                      </pic:pic>
                    </a:graphicData>
                  </a:graphic>
                </wp:inline>
              </w:drawing>
            </w:r>
          </w:p>
          <w:p w:rsidR="00B55208" w:rsidRPr="000B45DF" w:rsidRDefault="00B55208" w:rsidP="00C91331">
            <w:pPr>
              <w:widowControl/>
              <w:suppressAutoHyphens w:val="0"/>
              <w:autoSpaceDE/>
              <w:jc w:val="center"/>
              <w:rPr>
                <w:rFonts w:ascii="Arial" w:hAnsi="Arial" w:cs="Arial"/>
                <w:b/>
                <w:sz w:val="24"/>
                <w:szCs w:val="24"/>
                <w:lang w:val="pt-BR" w:eastAsia="es-ES"/>
              </w:rPr>
            </w:pPr>
            <w:r w:rsidRPr="000B45DF">
              <w:rPr>
                <w:rFonts w:ascii="Arial" w:hAnsi="Arial" w:cs="Arial"/>
                <w:b/>
                <w:sz w:val="24"/>
                <w:szCs w:val="24"/>
                <w:lang w:val="pt-BR" w:eastAsia="es-ES"/>
              </w:rPr>
              <w:t>DIP. V</w:t>
            </w:r>
            <w:r w:rsidR="000D3BCE" w:rsidRPr="000B45DF">
              <w:rPr>
                <w:rFonts w:ascii="Arial" w:hAnsi="Arial" w:cs="Arial"/>
                <w:b/>
                <w:sz w:val="24"/>
                <w:szCs w:val="24"/>
                <w:lang w:val="pt-BR" w:eastAsia="es-ES"/>
              </w:rPr>
              <w:t>ÍCTOR MERARI</w:t>
            </w:r>
            <w:r w:rsidRPr="000B45DF">
              <w:rPr>
                <w:rFonts w:ascii="Arial" w:hAnsi="Arial" w:cs="Arial"/>
                <w:b/>
                <w:sz w:val="24"/>
                <w:szCs w:val="24"/>
                <w:lang w:val="pt-BR" w:eastAsia="es-ES"/>
              </w:rPr>
              <w:t xml:space="preserve"> SÁNCHEZ ROCA</w:t>
            </w:r>
          </w:p>
        </w:tc>
        <w:tc>
          <w:tcPr>
            <w:tcW w:w="2272" w:type="dxa"/>
            <w:shd w:val="clear" w:color="auto" w:fill="auto"/>
          </w:tcPr>
          <w:p w:rsidR="00DC5ED8" w:rsidRPr="000B45DF" w:rsidRDefault="00DC5ED8" w:rsidP="00DC5ED8">
            <w:pPr>
              <w:widowControl/>
              <w:suppressAutoHyphens w:val="0"/>
              <w:autoSpaceDE/>
              <w:spacing w:line="360" w:lineRule="auto"/>
              <w:jc w:val="both"/>
              <w:rPr>
                <w:rFonts w:ascii="Arial" w:hAnsi="Arial" w:cs="Arial"/>
                <w:b/>
                <w:bCs/>
                <w:caps/>
                <w:sz w:val="24"/>
                <w:szCs w:val="24"/>
                <w:lang w:val="pt-BR" w:eastAsia="es-ES"/>
              </w:rPr>
            </w:pPr>
          </w:p>
        </w:tc>
        <w:tc>
          <w:tcPr>
            <w:tcW w:w="2416" w:type="dxa"/>
            <w:shd w:val="clear" w:color="auto" w:fill="auto"/>
          </w:tcPr>
          <w:p w:rsidR="00DC5ED8" w:rsidRPr="000B45DF" w:rsidRDefault="00DC5ED8" w:rsidP="00DC5ED8">
            <w:pPr>
              <w:widowControl/>
              <w:suppressAutoHyphens w:val="0"/>
              <w:autoSpaceDE/>
              <w:spacing w:line="360" w:lineRule="auto"/>
              <w:jc w:val="both"/>
              <w:rPr>
                <w:rFonts w:ascii="Arial" w:hAnsi="Arial" w:cs="Arial"/>
                <w:b/>
                <w:bCs/>
                <w:caps/>
                <w:lang w:val="pt-BR" w:eastAsia="es-ES"/>
              </w:rPr>
            </w:pPr>
          </w:p>
        </w:tc>
      </w:tr>
      <w:tr w:rsidR="00B326B7" w:rsidRPr="002C68B8" w:rsidTr="008F562E">
        <w:trPr>
          <w:jc w:val="center"/>
        </w:trPr>
        <w:tc>
          <w:tcPr>
            <w:tcW w:w="2088" w:type="dxa"/>
            <w:shd w:val="clear" w:color="auto" w:fill="auto"/>
          </w:tcPr>
          <w:p w:rsidR="00DC5ED8" w:rsidRPr="002C68B8"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0D3BCE" w:rsidRPr="002C68B8" w:rsidRDefault="000D3BCE" w:rsidP="00DC5ED8">
            <w:pPr>
              <w:widowControl/>
              <w:suppressAutoHyphens w:val="0"/>
              <w:autoSpaceDE/>
              <w:spacing w:line="360" w:lineRule="auto"/>
              <w:jc w:val="center"/>
              <w:rPr>
                <w:rFonts w:ascii="Arial" w:hAnsi="Arial" w:cs="Arial"/>
                <w:b/>
                <w:bCs/>
                <w:caps/>
                <w:sz w:val="24"/>
                <w:szCs w:val="24"/>
                <w:lang w:val="pt-BR"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pt-BR" w:eastAsia="es-ES"/>
              </w:rPr>
            </w:pPr>
            <w:r w:rsidRPr="002C68B8">
              <w:rPr>
                <w:rFonts w:ascii="Arial" w:hAnsi="Arial" w:cs="Arial"/>
                <w:b/>
                <w:bCs/>
                <w:caps/>
                <w:sz w:val="24"/>
                <w:szCs w:val="24"/>
                <w:lang w:val="pt-BR" w:eastAsia="es-ES"/>
              </w:rPr>
              <w:t>secretario</w:t>
            </w:r>
          </w:p>
        </w:tc>
        <w:tc>
          <w:tcPr>
            <w:tcW w:w="2269" w:type="dxa"/>
            <w:shd w:val="clear" w:color="auto" w:fill="auto"/>
          </w:tcPr>
          <w:p w:rsidR="008312AF" w:rsidRPr="002C68B8" w:rsidRDefault="000D3BCE" w:rsidP="000D3BCE">
            <w:pPr>
              <w:widowControl/>
              <w:suppressAutoHyphens w:val="0"/>
              <w:autoSpaceDE/>
              <w:jc w:val="center"/>
              <w:rPr>
                <w:rFonts w:ascii="Arial" w:hAnsi="Arial" w:cs="Arial"/>
                <w:b/>
                <w:noProof/>
                <w:sz w:val="24"/>
                <w:szCs w:val="24"/>
                <w:lang w:val="es-MX" w:eastAsia="es-MX"/>
              </w:rPr>
            </w:pPr>
            <w:r w:rsidRPr="002C68B8">
              <w:rPr>
                <w:rFonts w:ascii="Arial" w:hAnsi="Arial" w:cs="Arial"/>
                <w:noProof/>
                <w:sz w:val="24"/>
                <w:szCs w:val="24"/>
                <w:lang w:val="es-MX" w:eastAsia="es-MX"/>
              </w:rPr>
              <w:drawing>
                <wp:inline distT="0" distB="0" distL="0" distR="0" wp14:anchorId="3482B62B" wp14:editId="15936BC9">
                  <wp:extent cx="599289" cy="800100"/>
                  <wp:effectExtent l="0" t="0" r="0" b="0"/>
                  <wp:docPr id="14" name="Imagen 14"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c5c6db01133009053e1d7468b411085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490" cy="923197"/>
                          </a:xfrm>
                          <a:prstGeom prst="rect">
                            <a:avLst/>
                          </a:prstGeom>
                          <a:noFill/>
                          <a:ln>
                            <a:noFill/>
                          </a:ln>
                        </pic:spPr>
                      </pic:pic>
                    </a:graphicData>
                  </a:graphic>
                </wp:inline>
              </w:drawing>
            </w:r>
          </w:p>
          <w:p w:rsidR="000D3BCE" w:rsidRPr="002C68B8" w:rsidRDefault="000D3BCE" w:rsidP="000D3BCE">
            <w:pPr>
              <w:widowControl/>
              <w:suppressAutoHyphens w:val="0"/>
              <w:autoSpaceDE/>
              <w:jc w:val="center"/>
              <w:rPr>
                <w:rFonts w:ascii="Arial" w:hAnsi="Arial" w:cs="Arial"/>
                <w:b/>
                <w:noProof/>
                <w:sz w:val="24"/>
                <w:szCs w:val="24"/>
                <w:lang w:val="es-MX" w:eastAsia="es-MX"/>
              </w:rPr>
            </w:pPr>
            <w:r w:rsidRPr="002C68B8">
              <w:rPr>
                <w:rFonts w:ascii="Arial" w:hAnsi="Arial" w:cs="Arial"/>
                <w:b/>
                <w:noProof/>
                <w:sz w:val="24"/>
                <w:szCs w:val="24"/>
                <w:lang w:val="es-MX" w:eastAsia="es-MX"/>
              </w:rPr>
              <w:t>DIP. MARTÍN ENRIQUE CASTILLO RUZ</w:t>
            </w:r>
          </w:p>
        </w:tc>
        <w:tc>
          <w:tcPr>
            <w:tcW w:w="2272" w:type="dxa"/>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lang w:val="es-ES" w:eastAsia="es-ES"/>
              </w:rPr>
            </w:pPr>
          </w:p>
        </w:tc>
      </w:tr>
      <w:tr w:rsidR="00B326B7" w:rsidRPr="002C68B8" w:rsidTr="00FC453D">
        <w:trPr>
          <w:jc w:val="center"/>
        </w:trPr>
        <w:tc>
          <w:tcPr>
            <w:tcW w:w="2088" w:type="dxa"/>
            <w:tcBorders>
              <w:bottom w:val="single" w:sz="4" w:space="0" w:color="auto"/>
            </w:tcBorders>
            <w:shd w:val="clear" w:color="auto" w:fill="auto"/>
          </w:tcPr>
          <w:p w:rsidR="00DC5ED8" w:rsidRPr="000B45DF" w:rsidRDefault="00DC5ED8" w:rsidP="00DC5ED8">
            <w:pPr>
              <w:widowControl/>
              <w:suppressAutoHyphens w:val="0"/>
              <w:autoSpaceDE/>
              <w:spacing w:line="360" w:lineRule="auto"/>
              <w:jc w:val="center"/>
              <w:rPr>
                <w:rFonts w:ascii="Arial" w:hAnsi="Arial" w:cs="Arial"/>
                <w:b/>
                <w:bCs/>
                <w:caps/>
                <w:sz w:val="24"/>
                <w:szCs w:val="24"/>
                <w:lang w:val="es-MX" w:eastAsia="es-ES"/>
              </w:rPr>
            </w:pPr>
          </w:p>
          <w:p w:rsidR="00DC5ED8" w:rsidRPr="000B45DF" w:rsidRDefault="00DC5ED8" w:rsidP="00DC5ED8">
            <w:pPr>
              <w:widowControl/>
              <w:suppressAutoHyphens w:val="0"/>
              <w:autoSpaceDE/>
              <w:spacing w:line="360" w:lineRule="auto"/>
              <w:jc w:val="center"/>
              <w:rPr>
                <w:rFonts w:ascii="Arial" w:hAnsi="Arial" w:cs="Arial"/>
                <w:b/>
                <w:bCs/>
                <w:caps/>
                <w:sz w:val="24"/>
                <w:szCs w:val="24"/>
                <w:lang w:val="es-MX" w:eastAsia="es-ES"/>
              </w:rPr>
            </w:pPr>
          </w:p>
          <w:p w:rsidR="000D3BCE" w:rsidRPr="000B45DF" w:rsidRDefault="000D3BCE" w:rsidP="00DC5ED8">
            <w:pPr>
              <w:widowControl/>
              <w:suppressAutoHyphens w:val="0"/>
              <w:autoSpaceDE/>
              <w:spacing w:line="360" w:lineRule="auto"/>
              <w:jc w:val="center"/>
              <w:rPr>
                <w:rFonts w:ascii="Arial" w:hAnsi="Arial" w:cs="Arial"/>
                <w:b/>
                <w:bCs/>
                <w:caps/>
                <w:sz w:val="24"/>
                <w:szCs w:val="24"/>
                <w:lang w:val="es-MX"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2C68B8">
              <w:rPr>
                <w:rFonts w:ascii="Arial" w:hAnsi="Arial" w:cs="Arial"/>
                <w:b/>
                <w:bCs/>
                <w:caps/>
                <w:sz w:val="24"/>
                <w:szCs w:val="24"/>
                <w:lang w:val="pt-BR" w:eastAsia="es-ES"/>
              </w:rPr>
              <w:t>SECRETARIO</w:t>
            </w:r>
          </w:p>
        </w:tc>
        <w:tc>
          <w:tcPr>
            <w:tcW w:w="2269" w:type="dxa"/>
            <w:tcBorders>
              <w:bottom w:val="single" w:sz="4" w:space="0" w:color="auto"/>
            </w:tcBorders>
            <w:shd w:val="clear" w:color="auto" w:fill="auto"/>
          </w:tcPr>
          <w:p w:rsidR="008312AF" w:rsidRPr="002C68B8" w:rsidRDefault="000D3BCE" w:rsidP="000D3BCE">
            <w:pPr>
              <w:widowControl/>
              <w:suppressAutoHyphens w:val="0"/>
              <w:autoSpaceDE/>
              <w:jc w:val="center"/>
              <w:rPr>
                <w:rFonts w:ascii="Arial" w:hAnsi="Arial" w:cs="Arial"/>
                <w:sz w:val="24"/>
                <w:szCs w:val="24"/>
                <w:lang w:val="es-ES" w:eastAsia="es-ES"/>
              </w:rPr>
            </w:pPr>
            <w:r w:rsidRPr="002C68B8">
              <w:rPr>
                <w:rFonts w:ascii="Arial" w:hAnsi="Arial" w:cs="Arial"/>
                <w:noProof/>
                <w:sz w:val="24"/>
                <w:szCs w:val="24"/>
                <w:lang w:val="es-MX" w:eastAsia="es-MX"/>
              </w:rPr>
              <w:drawing>
                <wp:inline distT="0" distB="0" distL="0" distR="0" wp14:anchorId="539AC187" wp14:editId="72FF4B21">
                  <wp:extent cx="676275" cy="902880"/>
                  <wp:effectExtent l="0" t="0" r="0" b="0"/>
                  <wp:docPr id="15" name="Imagen 1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5ea275f02874a2a53b566e4d9049a3f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177" cy="1053613"/>
                          </a:xfrm>
                          <a:prstGeom prst="rect">
                            <a:avLst/>
                          </a:prstGeom>
                          <a:noFill/>
                          <a:ln>
                            <a:noFill/>
                          </a:ln>
                        </pic:spPr>
                      </pic:pic>
                    </a:graphicData>
                  </a:graphic>
                </wp:inline>
              </w:drawing>
            </w:r>
          </w:p>
          <w:p w:rsidR="00FC453D" w:rsidRPr="002C68B8" w:rsidRDefault="000D3BCE" w:rsidP="00344041">
            <w:pPr>
              <w:widowControl/>
              <w:suppressAutoHyphens w:val="0"/>
              <w:autoSpaceDE/>
              <w:jc w:val="center"/>
              <w:rPr>
                <w:rFonts w:ascii="Arial" w:hAnsi="Arial" w:cs="Arial"/>
                <w:b/>
                <w:sz w:val="24"/>
                <w:szCs w:val="24"/>
                <w:lang w:val="es-ES" w:eastAsia="es-ES"/>
              </w:rPr>
            </w:pPr>
            <w:r w:rsidRPr="002C68B8">
              <w:rPr>
                <w:rFonts w:ascii="Arial" w:hAnsi="Arial" w:cs="Arial"/>
                <w:b/>
                <w:sz w:val="24"/>
                <w:szCs w:val="24"/>
                <w:lang w:val="es-ES" w:eastAsia="es-ES"/>
              </w:rPr>
              <w:t>DIP. LUIS HERMELINDO LOEZA PACHECO</w:t>
            </w:r>
          </w:p>
        </w:tc>
        <w:tc>
          <w:tcPr>
            <w:tcW w:w="2272" w:type="dxa"/>
            <w:tcBorders>
              <w:bottom w:val="single" w:sz="4" w:space="0" w:color="auto"/>
            </w:tcBorders>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tcBorders>
              <w:bottom w:val="single" w:sz="4" w:space="0" w:color="auto"/>
            </w:tcBorders>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lang w:val="es-ES" w:eastAsia="es-ES"/>
              </w:rPr>
            </w:pPr>
          </w:p>
        </w:tc>
      </w:tr>
      <w:tr w:rsidR="00B326B7" w:rsidRPr="000B45DF" w:rsidTr="00E16C6E">
        <w:trPr>
          <w:jc w:val="center"/>
        </w:trPr>
        <w:tc>
          <w:tcPr>
            <w:tcW w:w="2088" w:type="dxa"/>
            <w:tcBorders>
              <w:top w:val="nil"/>
            </w:tcBorders>
            <w:shd w:val="clear" w:color="auto" w:fill="auto"/>
          </w:tcPr>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0D3BCE" w:rsidRPr="002C68B8" w:rsidRDefault="000D3BCE"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pt-BR" w:eastAsia="es-ES"/>
              </w:rPr>
            </w:pPr>
            <w:r w:rsidRPr="002C68B8">
              <w:rPr>
                <w:rFonts w:ascii="Arial" w:hAnsi="Arial" w:cs="Arial"/>
                <w:b/>
                <w:bCs/>
                <w:caps/>
                <w:sz w:val="24"/>
                <w:szCs w:val="24"/>
                <w:lang w:val="es-ES" w:eastAsia="es-ES"/>
              </w:rPr>
              <w:t>VOCAL</w:t>
            </w:r>
          </w:p>
        </w:tc>
        <w:tc>
          <w:tcPr>
            <w:tcW w:w="2269" w:type="dxa"/>
            <w:tcBorders>
              <w:top w:val="single" w:sz="4" w:space="0" w:color="auto"/>
            </w:tcBorders>
            <w:shd w:val="clear" w:color="auto" w:fill="auto"/>
          </w:tcPr>
          <w:p w:rsidR="00DC5ED8" w:rsidRPr="002C68B8" w:rsidRDefault="000D3BCE" w:rsidP="00C91331">
            <w:pPr>
              <w:widowControl/>
              <w:suppressAutoHyphens w:val="0"/>
              <w:autoSpaceDE/>
              <w:jc w:val="center"/>
              <w:rPr>
                <w:rFonts w:ascii="Arial" w:hAnsi="Arial" w:cs="Arial"/>
                <w:b/>
                <w:caps/>
                <w:sz w:val="24"/>
                <w:szCs w:val="24"/>
                <w:lang w:val="pt-BR" w:eastAsia="es-ES"/>
              </w:rPr>
            </w:pPr>
            <w:r w:rsidRPr="002C68B8">
              <w:rPr>
                <w:rFonts w:ascii="Arial" w:hAnsi="Arial" w:cs="Arial"/>
                <w:noProof/>
                <w:sz w:val="24"/>
                <w:szCs w:val="24"/>
                <w:lang w:val="es-MX" w:eastAsia="es-MX"/>
              </w:rPr>
              <w:drawing>
                <wp:inline distT="0" distB="0" distL="0" distR="0" wp14:anchorId="46F23131" wp14:editId="5455F68C">
                  <wp:extent cx="781050" cy="1042762"/>
                  <wp:effectExtent l="0" t="0" r="0" b="5080"/>
                  <wp:docPr id="16" name="Imagen 1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2b67aea239f7f32f2988f64ac627e9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800" cy="1091826"/>
                          </a:xfrm>
                          <a:prstGeom prst="rect">
                            <a:avLst/>
                          </a:prstGeom>
                          <a:noFill/>
                          <a:ln>
                            <a:noFill/>
                          </a:ln>
                        </pic:spPr>
                      </pic:pic>
                    </a:graphicData>
                  </a:graphic>
                </wp:inline>
              </w:drawing>
            </w:r>
          </w:p>
          <w:p w:rsidR="000D3BCE" w:rsidRPr="002C68B8" w:rsidRDefault="000D3BCE" w:rsidP="000D3BCE">
            <w:pPr>
              <w:widowControl/>
              <w:suppressAutoHyphens w:val="0"/>
              <w:autoSpaceDE/>
              <w:jc w:val="center"/>
              <w:rPr>
                <w:rFonts w:ascii="Arial" w:hAnsi="Arial" w:cs="Arial"/>
                <w:b/>
                <w:caps/>
                <w:sz w:val="24"/>
                <w:szCs w:val="24"/>
                <w:lang w:val="pt-BR" w:eastAsia="es-ES"/>
              </w:rPr>
            </w:pPr>
            <w:r w:rsidRPr="002C68B8">
              <w:rPr>
                <w:rFonts w:ascii="Arial" w:hAnsi="Arial" w:cs="Arial"/>
                <w:b/>
                <w:caps/>
                <w:sz w:val="24"/>
                <w:szCs w:val="24"/>
                <w:lang w:val="pt-BR" w:eastAsia="es-ES"/>
              </w:rPr>
              <w:t>DIP. MIGUEL ESTEBAN RODRÍGUEZ BAQUEIRO</w:t>
            </w:r>
          </w:p>
        </w:tc>
        <w:tc>
          <w:tcPr>
            <w:tcW w:w="2272" w:type="dxa"/>
            <w:tcBorders>
              <w:top w:val="nil"/>
            </w:tcBorders>
            <w:shd w:val="clear" w:color="auto" w:fill="auto"/>
          </w:tcPr>
          <w:p w:rsidR="00DC5ED8" w:rsidRPr="000B45DF" w:rsidRDefault="00DC5ED8" w:rsidP="00DC5ED8">
            <w:pPr>
              <w:widowControl/>
              <w:suppressAutoHyphens w:val="0"/>
              <w:autoSpaceDE/>
              <w:spacing w:line="360" w:lineRule="auto"/>
              <w:jc w:val="both"/>
              <w:rPr>
                <w:rFonts w:ascii="Arial" w:hAnsi="Arial" w:cs="Arial"/>
                <w:b/>
                <w:bCs/>
                <w:caps/>
                <w:sz w:val="24"/>
                <w:szCs w:val="24"/>
                <w:lang w:val="pt-BR" w:eastAsia="es-ES"/>
              </w:rPr>
            </w:pPr>
          </w:p>
        </w:tc>
        <w:tc>
          <w:tcPr>
            <w:tcW w:w="2416" w:type="dxa"/>
            <w:tcBorders>
              <w:top w:val="nil"/>
            </w:tcBorders>
            <w:shd w:val="clear" w:color="auto" w:fill="auto"/>
          </w:tcPr>
          <w:p w:rsidR="00DC5ED8" w:rsidRPr="000B45DF" w:rsidRDefault="00DC5ED8" w:rsidP="00DC5ED8">
            <w:pPr>
              <w:widowControl/>
              <w:suppressAutoHyphens w:val="0"/>
              <w:autoSpaceDE/>
              <w:spacing w:line="360" w:lineRule="auto"/>
              <w:jc w:val="both"/>
              <w:rPr>
                <w:rFonts w:ascii="Arial" w:hAnsi="Arial" w:cs="Arial"/>
                <w:b/>
                <w:bCs/>
                <w:caps/>
                <w:lang w:val="pt-BR" w:eastAsia="es-ES"/>
              </w:rPr>
            </w:pPr>
          </w:p>
        </w:tc>
      </w:tr>
      <w:tr w:rsidR="00B326B7" w:rsidRPr="002C68B8" w:rsidTr="00EE2E5A">
        <w:trPr>
          <w:jc w:val="center"/>
        </w:trPr>
        <w:tc>
          <w:tcPr>
            <w:tcW w:w="2088" w:type="dxa"/>
            <w:tcBorders>
              <w:bottom w:val="single" w:sz="4" w:space="0" w:color="auto"/>
            </w:tcBorders>
            <w:shd w:val="clear" w:color="auto" w:fill="auto"/>
          </w:tcPr>
          <w:p w:rsidR="00DC5ED8" w:rsidRPr="000B45DF"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DC5ED8" w:rsidRPr="000B45DF"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2C68B8">
              <w:rPr>
                <w:rFonts w:ascii="Arial" w:hAnsi="Arial" w:cs="Arial"/>
                <w:b/>
                <w:bCs/>
                <w:caps/>
                <w:sz w:val="24"/>
                <w:szCs w:val="24"/>
                <w:lang w:val="es-ES" w:eastAsia="es-ES"/>
              </w:rPr>
              <w:t>VOCAL</w:t>
            </w:r>
          </w:p>
        </w:tc>
        <w:tc>
          <w:tcPr>
            <w:tcW w:w="2269" w:type="dxa"/>
            <w:tcBorders>
              <w:bottom w:val="single" w:sz="4" w:space="0" w:color="auto"/>
            </w:tcBorders>
            <w:shd w:val="clear" w:color="auto" w:fill="auto"/>
          </w:tcPr>
          <w:p w:rsidR="00DC5ED8" w:rsidRPr="002C68B8" w:rsidRDefault="000D3BCE" w:rsidP="00C91331">
            <w:pPr>
              <w:widowControl/>
              <w:suppressAutoHyphens w:val="0"/>
              <w:autoSpaceDE/>
              <w:jc w:val="center"/>
              <w:rPr>
                <w:rFonts w:ascii="Arial" w:hAnsi="Arial" w:cs="Arial"/>
                <w:b/>
                <w:caps/>
                <w:sz w:val="24"/>
                <w:szCs w:val="24"/>
                <w:lang w:val="es-ES" w:eastAsia="es-ES"/>
              </w:rPr>
            </w:pPr>
            <w:r w:rsidRPr="002C68B8">
              <w:rPr>
                <w:rFonts w:ascii="Arial" w:hAnsi="Arial" w:cs="Arial"/>
                <w:noProof/>
                <w:sz w:val="24"/>
                <w:szCs w:val="24"/>
                <w:lang w:val="es-MX" w:eastAsia="es-MX"/>
              </w:rPr>
              <w:drawing>
                <wp:inline distT="0" distB="0" distL="0" distR="0" wp14:anchorId="00E03939" wp14:editId="34FFE373">
                  <wp:extent cx="638175" cy="852015"/>
                  <wp:effectExtent l="0" t="0" r="0" b="5715"/>
                  <wp:docPr id="17" name="Imagen 17"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f3e53c0564ba858118df361734b4548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931" cy="905092"/>
                          </a:xfrm>
                          <a:prstGeom prst="rect">
                            <a:avLst/>
                          </a:prstGeom>
                          <a:noFill/>
                          <a:ln>
                            <a:noFill/>
                          </a:ln>
                        </pic:spPr>
                      </pic:pic>
                    </a:graphicData>
                  </a:graphic>
                </wp:inline>
              </w:drawing>
            </w:r>
          </w:p>
          <w:p w:rsidR="000D3BCE" w:rsidRPr="002C68B8" w:rsidRDefault="000D3BCE" w:rsidP="00C91331">
            <w:pPr>
              <w:widowControl/>
              <w:suppressAutoHyphens w:val="0"/>
              <w:autoSpaceDE/>
              <w:jc w:val="center"/>
              <w:rPr>
                <w:rFonts w:ascii="Arial" w:hAnsi="Arial" w:cs="Arial"/>
                <w:b/>
                <w:caps/>
                <w:sz w:val="24"/>
                <w:szCs w:val="24"/>
                <w:lang w:val="es-ES" w:eastAsia="es-ES"/>
              </w:rPr>
            </w:pPr>
            <w:r w:rsidRPr="00344041">
              <w:rPr>
                <w:rFonts w:ascii="Arial" w:hAnsi="Arial" w:cs="Arial"/>
                <w:b/>
                <w:caps/>
                <w:sz w:val="22"/>
                <w:szCs w:val="24"/>
                <w:lang w:val="es-ES" w:eastAsia="es-ES"/>
              </w:rPr>
              <w:t>DIP. HARRY GERARDO RODRÍGUEZ BOTELLO FIERRO</w:t>
            </w:r>
          </w:p>
        </w:tc>
        <w:tc>
          <w:tcPr>
            <w:tcW w:w="2272" w:type="dxa"/>
            <w:tcBorders>
              <w:bottom w:val="single" w:sz="4" w:space="0" w:color="auto"/>
            </w:tcBorders>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tcBorders>
              <w:bottom w:val="single" w:sz="4" w:space="0" w:color="auto"/>
            </w:tcBorders>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lang w:val="es-ES" w:eastAsia="es-ES"/>
              </w:rPr>
            </w:pPr>
          </w:p>
        </w:tc>
      </w:tr>
      <w:tr w:rsidR="00EE2E5A" w:rsidRPr="002C68B8" w:rsidTr="00EE2E5A">
        <w:trPr>
          <w:jc w:val="center"/>
        </w:trPr>
        <w:tc>
          <w:tcPr>
            <w:tcW w:w="9045" w:type="dxa"/>
            <w:gridSpan w:val="4"/>
            <w:tcBorders>
              <w:top w:val="single" w:sz="4" w:space="0" w:color="auto"/>
              <w:left w:val="nil"/>
              <w:bottom w:val="nil"/>
              <w:right w:val="nil"/>
            </w:tcBorders>
            <w:shd w:val="clear" w:color="auto" w:fill="auto"/>
          </w:tcPr>
          <w:p w:rsidR="00EE2E5A" w:rsidRPr="002C68B8" w:rsidRDefault="00344041" w:rsidP="00EE2E5A">
            <w:pPr>
              <w:widowControl/>
              <w:suppressAutoHyphens w:val="0"/>
              <w:autoSpaceDE/>
              <w:jc w:val="both"/>
              <w:rPr>
                <w:rFonts w:ascii="Arial" w:hAnsi="Arial" w:cs="Arial"/>
                <w:i/>
                <w:sz w:val="24"/>
                <w:szCs w:val="24"/>
                <w:lang w:val="es-ES" w:eastAsia="es-ES"/>
              </w:rPr>
            </w:pPr>
            <w:r w:rsidRPr="002C68B8">
              <w:rPr>
                <w:rFonts w:ascii="Arial" w:hAnsi="Arial" w:cs="Arial"/>
                <w:i/>
                <w:sz w:val="24"/>
                <w:szCs w:val="24"/>
                <w:lang w:val="es-ES" w:eastAsia="es-ES"/>
              </w:rPr>
              <w:t>Esta hoja de firmas pertenece al Dictamen de la iniciativa para expedir la Ley de Emprendedores del Estado de Yucatán.</w:t>
            </w:r>
          </w:p>
        </w:tc>
      </w:tr>
      <w:tr w:rsidR="00B326B7" w:rsidRPr="002C68B8" w:rsidTr="00EE2E5A">
        <w:trPr>
          <w:jc w:val="center"/>
        </w:trPr>
        <w:tc>
          <w:tcPr>
            <w:tcW w:w="2088" w:type="dxa"/>
            <w:tcBorders>
              <w:top w:val="nil"/>
            </w:tcBorders>
            <w:shd w:val="clear" w:color="auto" w:fill="auto"/>
          </w:tcPr>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2C68B8"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2C68B8">
              <w:rPr>
                <w:rFonts w:ascii="Arial" w:hAnsi="Arial" w:cs="Arial"/>
                <w:b/>
                <w:bCs/>
                <w:caps/>
                <w:sz w:val="24"/>
                <w:szCs w:val="24"/>
                <w:lang w:val="es-ES" w:eastAsia="es-ES"/>
              </w:rPr>
              <w:t>VOCAL</w:t>
            </w:r>
          </w:p>
        </w:tc>
        <w:tc>
          <w:tcPr>
            <w:tcW w:w="2269" w:type="dxa"/>
            <w:tcBorders>
              <w:top w:val="single" w:sz="4" w:space="0" w:color="auto"/>
            </w:tcBorders>
            <w:shd w:val="clear" w:color="auto" w:fill="auto"/>
          </w:tcPr>
          <w:p w:rsidR="00DC5ED8" w:rsidRPr="002C68B8" w:rsidRDefault="000D3BCE" w:rsidP="00C91331">
            <w:pPr>
              <w:widowControl/>
              <w:suppressAutoHyphens w:val="0"/>
              <w:autoSpaceDE/>
              <w:jc w:val="center"/>
              <w:rPr>
                <w:rFonts w:ascii="Arial" w:hAnsi="Arial" w:cs="Arial"/>
                <w:b/>
                <w:caps/>
                <w:sz w:val="24"/>
                <w:szCs w:val="24"/>
                <w:lang w:val="es-ES" w:eastAsia="es-ES"/>
              </w:rPr>
            </w:pPr>
            <w:r w:rsidRPr="002C68B8">
              <w:rPr>
                <w:rFonts w:ascii="Arial" w:hAnsi="Arial" w:cs="Arial"/>
                <w:noProof/>
                <w:sz w:val="24"/>
                <w:szCs w:val="24"/>
                <w:lang w:val="es-MX" w:eastAsia="es-MX"/>
              </w:rPr>
              <w:drawing>
                <wp:inline distT="0" distB="0" distL="0" distR="0" wp14:anchorId="57C57EE8" wp14:editId="4EA25E3D">
                  <wp:extent cx="923925" cy="1233511"/>
                  <wp:effectExtent l="0" t="0" r="0" b="5080"/>
                  <wp:docPr id="18" name="Imagen 18"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fb934ebed5b8e85baaf46efc4541b4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711" cy="1275948"/>
                          </a:xfrm>
                          <a:prstGeom prst="rect">
                            <a:avLst/>
                          </a:prstGeom>
                          <a:noFill/>
                          <a:ln>
                            <a:noFill/>
                          </a:ln>
                        </pic:spPr>
                      </pic:pic>
                    </a:graphicData>
                  </a:graphic>
                </wp:inline>
              </w:drawing>
            </w:r>
          </w:p>
          <w:p w:rsidR="000D3BCE" w:rsidRPr="002C68B8" w:rsidRDefault="000D3BCE" w:rsidP="00C91331">
            <w:pPr>
              <w:widowControl/>
              <w:suppressAutoHyphens w:val="0"/>
              <w:autoSpaceDE/>
              <w:jc w:val="center"/>
              <w:rPr>
                <w:rFonts w:ascii="Arial" w:hAnsi="Arial" w:cs="Arial"/>
                <w:b/>
                <w:caps/>
                <w:sz w:val="24"/>
                <w:szCs w:val="24"/>
                <w:lang w:val="es-ES" w:eastAsia="es-ES"/>
              </w:rPr>
            </w:pPr>
            <w:r w:rsidRPr="002C68B8">
              <w:rPr>
                <w:rFonts w:ascii="Arial" w:hAnsi="Arial" w:cs="Arial"/>
                <w:b/>
                <w:caps/>
                <w:sz w:val="24"/>
                <w:szCs w:val="24"/>
                <w:lang w:val="es-ES" w:eastAsia="es-ES"/>
              </w:rPr>
              <w:t>DIP. LILA ROSA FRÍAS CASTILLO</w:t>
            </w:r>
          </w:p>
        </w:tc>
        <w:tc>
          <w:tcPr>
            <w:tcW w:w="2272" w:type="dxa"/>
            <w:tcBorders>
              <w:top w:val="nil"/>
            </w:tcBorders>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tcBorders>
              <w:top w:val="nil"/>
            </w:tcBorders>
            <w:shd w:val="clear" w:color="auto" w:fill="auto"/>
          </w:tcPr>
          <w:p w:rsidR="00DC5ED8" w:rsidRPr="002C68B8" w:rsidRDefault="00DC5ED8" w:rsidP="00DC5ED8">
            <w:pPr>
              <w:widowControl/>
              <w:suppressAutoHyphens w:val="0"/>
              <w:autoSpaceDE/>
              <w:spacing w:line="360" w:lineRule="auto"/>
              <w:jc w:val="both"/>
              <w:rPr>
                <w:rFonts w:ascii="Arial" w:hAnsi="Arial" w:cs="Arial"/>
                <w:b/>
                <w:bCs/>
                <w:caps/>
                <w:lang w:val="es-ES" w:eastAsia="es-ES"/>
              </w:rPr>
            </w:pPr>
          </w:p>
        </w:tc>
      </w:tr>
    </w:tbl>
    <w:p w:rsidR="00DC5ED8" w:rsidRPr="002C68B8" w:rsidRDefault="00DC5ED8" w:rsidP="00DC5ED8">
      <w:pPr>
        <w:widowControl/>
        <w:suppressAutoHyphens w:val="0"/>
        <w:autoSpaceDE/>
        <w:ind w:firstLine="709"/>
        <w:jc w:val="both"/>
        <w:rPr>
          <w:rFonts w:ascii="Arial" w:hAnsi="Arial" w:cs="Arial"/>
          <w:i/>
          <w:lang w:val="es-ES" w:eastAsia="es-ES"/>
        </w:rPr>
      </w:pPr>
    </w:p>
    <w:p w:rsidR="00DC5ED8" w:rsidRPr="00E2656E" w:rsidRDefault="00DC5ED8" w:rsidP="00FC453D">
      <w:pPr>
        <w:widowControl/>
        <w:suppressAutoHyphens w:val="0"/>
        <w:autoSpaceDE/>
        <w:jc w:val="both"/>
        <w:rPr>
          <w:rFonts w:ascii="Arial" w:hAnsi="Arial" w:cs="Arial"/>
          <w:i/>
          <w:sz w:val="24"/>
          <w:szCs w:val="24"/>
          <w:lang w:val="es-ES" w:eastAsia="es-ES"/>
        </w:rPr>
      </w:pPr>
      <w:r w:rsidRPr="002C68B8">
        <w:rPr>
          <w:rFonts w:ascii="Arial" w:hAnsi="Arial" w:cs="Arial"/>
          <w:i/>
          <w:sz w:val="24"/>
          <w:szCs w:val="24"/>
          <w:lang w:val="es-ES" w:eastAsia="es-ES"/>
        </w:rPr>
        <w:t xml:space="preserve">Esta hoja de firmas pertenece al Dictamen de la </w:t>
      </w:r>
      <w:r w:rsidR="00B41914" w:rsidRPr="002C68B8">
        <w:rPr>
          <w:rFonts w:ascii="Arial" w:hAnsi="Arial" w:cs="Arial"/>
          <w:i/>
          <w:sz w:val="24"/>
          <w:szCs w:val="24"/>
          <w:lang w:val="es-ES" w:eastAsia="es-ES"/>
        </w:rPr>
        <w:t>iniciativa para expedir</w:t>
      </w:r>
      <w:r w:rsidRPr="002C68B8">
        <w:rPr>
          <w:rFonts w:ascii="Arial" w:hAnsi="Arial" w:cs="Arial"/>
          <w:i/>
          <w:sz w:val="24"/>
          <w:szCs w:val="24"/>
          <w:lang w:val="es-ES" w:eastAsia="es-ES"/>
        </w:rPr>
        <w:t xml:space="preserve"> la </w:t>
      </w:r>
      <w:r w:rsidR="00E2656E" w:rsidRPr="002C68B8">
        <w:rPr>
          <w:rFonts w:ascii="Arial" w:hAnsi="Arial" w:cs="Arial"/>
          <w:i/>
          <w:sz w:val="24"/>
          <w:szCs w:val="24"/>
          <w:lang w:val="es-ES" w:eastAsia="es-ES"/>
        </w:rPr>
        <w:t>Ley de Emprendedores del Estado de Yucatán</w:t>
      </w:r>
      <w:r w:rsidRPr="002C68B8">
        <w:rPr>
          <w:rFonts w:ascii="Arial" w:hAnsi="Arial" w:cs="Arial"/>
          <w:i/>
          <w:sz w:val="24"/>
          <w:szCs w:val="24"/>
          <w:lang w:val="es-ES" w:eastAsia="es-ES"/>
        </w:rPr>
        <w:t>.</w:t>
      </w:r>
    </w:p>
    <w:sectPr w:rsidR="00DC5ED8" w:rsidRPr="00E2656E" w:rsidSect="00DD5B90">
      <w:headerReference w:type="default" r:id="rId17"/>
      <w:footerReference w:type="default" r:id="rId18"/>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B7" w:rsidRDefault="00AB10B7">
      <w:r>
        <w:separator/>
      </w:r>
    </w:p>
  </w:endnote>
  <w:endnote w:type="continuationSeparator" w:id="0">
    <w:p w:rsidR="00AB10B7" w:rsidRDefault="00AB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senal">
    <w:charset w:val="00"/>
    <w:family w:val="auto"/>
    <w:pitch w:val="variable"/>
    <w:sig w:usb0="20000207" w:usb1="00000001"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44" w:rsidRDefault="001B6E44">
    <w:pPr>
      <w:pStyle w:val="Piedepgina"/>
      <w:jc w:val="right"/>
    </w:pPr>
  </w:p>
  <w:p w:rsidR="001B6E44" w:rsidRDefault="001B6E44">
    <w:pPr>
      <w:pStyle w:val="Piedepgina"/>
      <w:jc w:val="right"/>
    </w:pPr>
    <w:r>
      <w:fldChar w:fldCharType="begin"/>
    </w:r>
    <w:r>
      <w:instrText>PAGE   \* MERGEFORMAT</w:instrText>
    </w:r>
    <w:r>
      <w:fldChar w:fldCharType="separate"/>
    </w:r>
    <w:r w:rsidR="000B45DF" w:rsidRPr="000B45DF">
      <w:rPr>
        <w:noProof/>
        <w:lang w:val="es-ES"/>
      </w:rPr>
      <w:t>20</w:t>
    </w:r>
    <w:r>
      <w:fldChar w:fldCharType="end"/>
    </w:r>
  </w:p>
  <w:p w:rsidR="001B6E44" w:rsidRDefault="001B6E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B7" w:rsidRDefault="00AB10B7">
      <w:r>
        <w:separator/>
      </w:r>
    </w:p>
  </w:footnote>
  <w:footnote w:type="continuationSeparator" w:id="0">
    <w:p w:rsidR="00AB10B7" w:rsidRDefault="00AB10B7">
      <w:r>
        <w:continuationSeparator/>
      </w:r>
    </w:p>
  </w:footnote>
  <w:footnote w:id="1">
    <w:p w:rsidR="001B6E44" w:rsidRPr="001C36EC" w:rsidRDefault="001B6E44">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1B6E44" w:rsidRDefault="001B6E44" w:rsidP="00C05B7D">
      <w:pPr>
        <w:pStyle w:val="Textonotapie"/>
        <w:jc w:val="both"/>
        <w:rPr>
          <w:rFonts w:ascii="Arial" w:hAnsi="Arial" w:cs="Arial"/>
          <w:i/>
          <w:sz w:val="18"/>
          <w:szCs w:val="16"/>
        </w:rPr>
      </w:pPr>
      <w:r w:rsidRPr="00237DDE">
        <w:rPr>
          <w:rStyle w:val="Refdenotaalpie"/>
          <w:rFonts w:ascii="Arial" w:hAnsi="Arial" w:cs="Arial"/>
          <w:sz w:val="18"/>
          <w:szCs w:val="16"/>
        </w:rPr>
        <w:footnoteRef/>
      </w:r>
      <w:r w:rsidRPr="00237DDE">
        <w:rPr>
          <w:rFonts w:ascii="Arial" w:hAnsi="Arial" w:cs="Arial"/>
          <w:sz w:val="18"/>
          <w:szCs w:val="16"/>
        </w:rPr>
        <w:t xml:space="preserve"> </w:t>
      </w:r>
      <w:proofErr w:type="spellStart"/>
      <w:r w:rsidRPr="00237DDE">
        <w:rPr>
          <w:rFonts w:ascii="Arial" w:hAnsi="Arial" w:cs="Arial"/>
          <w:i/>
          <w:sz w:val="18"/>
          <w:szCs w:val="16"/>
          <w:shd w:val="clear" w:color="auto" w:fill="FFFFFF"/>
        </w:rPr>
        <w:t>Ul</w:t>
      </w:r>
      <w:proofErr w:type="spellEnd"/>
      <w:r w:rsidRPr="00237DDE">
        <w:rPr>
          <w:rFonts w:ascii="Arial" w:hAnsi="Arial" w:cs="Arial"/>
          <w:i/>
          <w:sz w:val="18"/>
          <w:szCs w:val="16"/>
          <w:shd w:val="clear" w:color="auto" w:fill="FFFFFF"/>
        </w:rPr>
        <w:t xml:space="preserve"> </w:t>
      </w:r>
      <w:proofErr w:type="spellStart"/>
      <w:r w:rsidRPr="00237DDE">
        <w:rPr>
          <w:rFonts w:ascii="Arial" w:hAnsi="Arial" w:cs="Arial"/>
          <w:i/>
          <w:sz w:val="18"/>
          <w:szCs w:val="16"/>
          <w:shd w:val="clear" w:color="auto" w:fill="FFFFFF"/>
        </w:rPr>
        <w:t>Haq</w:t>
      </w:r>
      <w:proofErr w:type="spellEnd"/>
      <w:r w:rsidRPr="00237DDE">
        <w:rPr>
          <w:rFonts w:ascii="Arial" w:hAnsi="Arial" w:cs="Arial"/>
          <w:i/>
          <w:sz w:val="18"/>
          <w:szCs w:val="16"/>
          <w:shd w:val="clear" w:color="auto" w:fill="FFFFFF"/>
        </w:rPr>
        <w:t>, M. (1995). El paradigma del desarrollo humano.</w:t>
      </w:r>
      <w:r w:rsidRPr="00237DDE">
        <w:rPr>
          <w:rStyle w:val="apple-converted-space"/>
          <w:rFonts w:ascii="Arial" w:hAnsi="Arial" w:cs="Arial"/>
          <w:i/>
          <w:sz w:val="18"/>
          <w:szCs w:val="16"/>
          <w:shd w:val="clear" w:color="auto" w:fill="FFFFFF"/>
        </w:rPr>
        <w:t> </w:t>
      </w:r>
      <w:r w:rsidRPr="00237DDE">
        <w:rPr>
          <w:rFonts w:ascii="Arial" w:hAnsi="Arial" w:cs="Arial"/>
          <w:i/>
          <w:iCs/>
          <w:sz w:val="18"/>
          <w:szCs w:val="16"/>
          <w:shd w:val="clear" w:color="auto" w:fill="FFFFFF"/>
        </w:rPr>
        <w:t>www. desarrollo humano. cl/</w:t>
      </w:r>
      <w:proofErr w:type="spellStart"/>
      <w:r w:rsidRPr="00237DDE">
        <w:rPr>
          <w:rFonts w:ascii="Arial" w:hAnsi="Arial" w:cs="Arial"/>
          <w:i/>
          <w:iCs/>
          <w:sz w:val="18"/>
          <w:szCs w:val="16"/>
          <w:shd w:val="clear" w:color="auto" w:fill="FFFFFF"/>
        </w:rPr>
        <w:t>pdf</w:t>
      </w:r>
      <w:proofErr w:type="spellEnd"/>
      <w:r w:rsidRPr="00237DDE">
        <w:rPr>
          <w:rFonts w:ascii="Arial" w:hAnsi="Arial" w:cs="Arial"/>
          <w:i/>
          <w:iCs/>
          <w:sz w:val="18"/>
          <w:szCs w:val="16"/>
          <w:shd w:val="clear" w:color="auto" w:fill="FFFFFF"/>
        </w:rPr>
        <w:t xml:space="preserve">/1995/paradigma95_2. </w:t>
      </w:r>
      <w:proofErr w:type="spellStart"/>
      <w:r w:rsidRPr="00237DDE">
        <w:rPr>
          <w:rFonts w:ascii="Arial" w:hAnsi="Arial" w:cs="Arial"/>
          <w:i/>
          <w:iCs/>
          <w:sz w:val="18"/>
          <w:szCs w:val="16"/>
          <w:shd w:val="clear" w:color="auto" w:fill="FFFFFF"/>
        </w:rPr>
        <w:t>pdf</w:t>
      </w:r>
      <w:proofErr w:type="spellEnd"/>
      <w:r w:rsidRPr="00237DDE">
        <w:rPr>
          <w:rFonts w:ascii="Arial" w:hAnsi="Arial" w:cs="Arial"/>
          <w:i/>
          <w:sz w:val="18"/>
          <w:szCs w:val="16"/>
          <w:shd w:val="clear" w:color="auto" w:fill="FFFFFF"/>
        </w:rPr>
        <w:t>.</w:t>
      </w:r>
      <w:r w:rsidRPr="00237DDE">
        <w:rPr>
          <w:rFonts w:ascii="Arial" w:hAnsi="Arial" w:cs="Arial"/>
          <w:i/>
          <w:sz w:val="18"/>
          <w:szCs w:val="16"/>
        </w:rPr>
        <w:t xml:space="preserve"> </w:t>
      </w:r>
    </w:p>
    <w:p w:rsidR="001B6E44" w:rsidRPr="00237DDE" w:rsidRDefault="001B6E44" w:rsidP="00C05B7D">
      <w:pPr>
        <w:pStyle w:val="Textonotapie"/>
        <w:jc w:val="both"/>
        <w:rPr>
          <w:rFonts w:ascii="Arial" w:hAnsi="Arial" w:cs="Arial"/>
          <w:sz w:val="18"/>
          <w:szCs w:val="16"/>
          <w:lang w:val="es-MX"/>
        </w:rPr>
      </w:pPr>
    </w:p>
  </w:footnote>
  <w:footnote w:id="3">
    <w:p w:rsidR="001B6E44" w:rsidRPr="003D27E2" w:rsidRDefault="001B6E44" w:rsidP="009E008A">
      <w:pPr>
        <w:pStyle w:val="Textonotapie"/>
        <w:jc w:val="both"/>
        <w:rPr>
          <w:rFonts w:ascii="Arial" w:hAnsi="Arial" w:cs="Arial"/>
          <w:i/>
          <w:sz w:val="18"/>
        </w:rPr>
      </w:pPr>
      <w:r w:rsidRPr="003D27E2">
        <w:rPr>
          <w:rStyle w:val="Refdenotaalpie"/>
          <w:rFonts w:ascii="Arial" w:hAnsi="Arial" w:cs="Arial"/>
          <w:i/>
          <w:sz w:val="18"/>
        </w:rPr>
        <w:footnoteRef/>
      </w:r>
      <w:r w:rsidRPr="003D27E2">
        <w:rPr>
          <w:rFonts w:ascii="Arial" w:hAnsi="Arial" w:cs="Arial"/>
          <w:i/>
          <w:sz w:val="18"/>
        </w:rPr>
        <w:t xml:space="preserve"> </w:t>
      </w:r>
      <w:r w:rsidRPr="003D27E2">
        <w:rPr>
          <w:rFonts w:ascii="Arial" w:hAnsi="Arial" w:cs="Arial"/>
          <w:i/>
          <w:sz w:val="18"/>
          <w:szCs w:val="18"/>
        </w:rPr>
        <w:t>Época: Novena Época; Registro: 167856; Instancia: Segunda Sala; Tipo de Tesis: Jurisprudencia; Fuente: Semanario Judicial de la Federación y su Gaceta; Tomo XXIX, Febrero de 2009; Materia(s): Constitucional; Tesis: 2a</w:t>
      </w:r>
      <w:proofErr w:type="gramStart"/>
      <w:r w:rsidRPr="003D27E2">
        <w:rPr>
          <w:rFonts w:ascii="Arial" w:hAnsi="Arial" w:cs="Arial"/>
          <w:i/>
          <w:sz w:val="18"/>
          <w:szCs w:val="18"/>
        </w:rPr>
        <w:t>./</w:t>
      </w:r>
      <w:proofErr w:type="gramEnd"/>
      <w:r w:rsidRPr="003D27E2">
        <w:rPr>
          <w:rFonts w:ascii="Arial" w:hAnsi="Arial" w:cs="Arial"/>
          <w:i/>
          <w:sz w:val="18"/>
          <w:szCs w:val="18"/>
        </w:rPr>
        <w:t xml:space="preserve">J. 1/2009; Página: 461. </w:t>
      </w:r>
    </w:p>
    <w:p w:rsidR="001B6E44" w:rsidRPr="00A5648A" w:rsidRDefault="001B6E44" w:rsidP="009E008A">
      <w:pPr>
        <w:pStyle w:val="Textonotapie"/>
        <w:rPr>
          <w:lang w:val="es-MX"/>
        </w:rPr>
      </w:pPr>
    </w:p>
  </w:footnote>
  <w:footnote w:id="4">
    <w:p w:rsidR="001B6E44" w:rsidRPr="003D27E2" w:rsidRDefault="001B6E44" w:rsidP="009E008A">
      <w:pPr>
        <w:jc w:val="both"/>
        <w:rPr>
          <w:rFonts w:ascii="Arial" w:hAnsi="Arial" w:cs="Arial"/>
          <w:sz w:val="18"/>
          <w:szCs w:val="18"/>
        </w:rPr>
      </w:pPr>
      <w:r>
        <w:rPr>
          <w:rStyle w:val="Refdenotaalpie"/>
        </w:rPr>
        <w:footnoteRef/>
      </w:r>
      <w:r>
        <w:t xml:space="preserve"> </w:t>
      </w:r>
      <w:r w:rsidRPr="003D27E2">
        <w:rPr>
          <w:rFonts w:ascii="Arial" w:hAnsi="Arial" w:cs="Arial"/>
          <w:i/>
          <w:sz w:val="18"/>
          <w:szCs w:val="18"/>
        </w:rPr>
        <w:t>DERECHOS HUMANOS Y GARANTÍAS. SUS DIFERENCIAS</w:t>
      </w:r>
      <w:r>
        <w:rPr>
          <w:rFonts w:ascii="Arial" w:hAnsi="Arial" w:cs="Arial"/>
          <w:sz w:val="18"/>
          <w:szCs w:val="18"/>
        </w:rPr>
        <w:t xml:space="preserve">. </w:t>
      </w:r>
      <w:r w:rsidRPr="001369F2">
        <w:rPr>
          <w:rFonts w:ascii="Arial" w:hAnsi="Arial" w:cs="Arial"/>
          <w:i/>
          <w:sz w:val="18"/>
        </w:rPr>
        <w:t xml:space="preserve">Época: Décima Época Registro: 2017890 Instancia: Segunda Sala Tipo de Tesis: Aislada Fuente: Gaceta del Semanario Judicial de la Federación Libro 58, Septiembre de 2018, Tomo I Materia(s): Constitucional Tesis: 2a. LXXXVIII/2018 (10a.) </w:t>
      </w:r>
      <w:r>
        <w:rPr>
          <w:rFonts w:ascii="Arial" w:hAnsi="Arial" w:cs="Arial"/>
          <w:i/>
          <w:sz w:val="18"/>
        </w:rPr>
        <w:t xml:space="preserve">Página: 1213. </w:t>
      </w:r>
    </w:p>
    <w:p w:rsidR="001B6E44" w:rsidRPr="003D27E2" w:rsidRDefault="001B6E44" w:rsidP="009E008A">
      <w:pPr>
        <w:pStyle w:val="Textonotapie"/>
        <w:rPr>
          <w:lang w:val="es-ES"/>
        </w:rPr>
      </w:pPr>
    </w:p>
  </w:footnote>
  <w:footnote w:id="5">
    <w:p w:rsidR="001B6E44" w:rsidRPr="00B413BD" w:rsidRDefault="001B6E44">
      <w:pPr>
        <w:pStyle w:val="Textonotapie"/>
        <w:rPr>
          <w:lang w:val="es-ES"/>
        </w:rPr>
      </w:pPr>
      <w:r>
        <w:rPr>
          <w:rStyle w:val="Refdenotaalpie"/>
        </w:rPr>
        <w:footnoteRef/>
      </w:r>
      <w:r>
        <w:t xml:space="preserve"> </w:t>
      </w:r>
      <w:hyperlink r:id="rId2" w:history="1">
        <w:r w:rsidRPr="00B413BD">
          <w:rPr>
            <w:rFonts w:ascii="Arial" w:hAnsi="Arial" w:cs="Arial"/>
            <w:i/>
            <w:sz w:val="18"/>
            <w:szCs w:val="18"/>
          </w:rPr>
          <w:t>http://www.oas.org/juridico/spanish/Tratados/a-52.html</w:t>
        </w:r>
      </w:hyperlink>
    </w:p>
  </w:footnote>
  <w:footnote w:id="6">
    <w:p w:rsidR="001B6E44" w:rsidRPr="00712425" w:rsidRDefault="001B6E44">
      <w:pPr>
        <w:pStyle w:val="Textonotapie"/>
        <w:rPr>
          <w:lang w:val="es-ES"/>
        </w:rPr>
      </w:pPr>
      <w:r>
        <w:rPr>
          <w:rStyle w:val="Refdenotaalpie"/>
        </w:rPr>
        <w:footnoteRef/>
      </w:r>
      <w:r>
        <w:t xml:space="preserve"> </w:t>
      </w:r>
      <w:hyperlink r:id="rId3" w:history="1">
        <w:r w:rsidRPr="00712425">
          <w:rPr>
            <w:rStyle w:val="Hipervnculo"/>
            <w:rFonts w:ascii="Arial" w:hAnsi="Arial" w:cs="Arial"/>
            <w:i/>
            <w:color w:val="auto"/>
            <w:u w:val="none"/>
          </w:rPr>
          <w:t>http://riacreport.org/archivos/experiencias/pymes-innovacion-y-emprendimiento/mexico-inadem.pdf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44" w:rsidRPr="00C84CDF" w:rsidRDefault="001B6E44"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E44" w:rsidRPr="00610679" w:rsidRDefault="001B6E44">
                          <w:pPr>
                            <w:pStyle w:val="Encabezado"/>
                            <w:jc w:val="center"/>
                            <w:rPr>
                              <w:sz w:val="28"/>
                              <w:szCs w:val="28"/>
                            </w:rPr>
                          </w:pPr>
                          <w:r>
                            <w:rPr>
                              <w:sz w:val="28"/>
                              <w:szCs w:val="28"/>
                            </w:rPr>
                            <w:t>GOBIERNO DEL ESTADO DE  YUCATÁ</w:t>
                          </w:r>
                          <w:r w:rsidRPr="00610679">
                            <w:rPr>
                              <w:sz w:val="28"/>
                              <w:szCs w:val="28"/>
                            </w:rPr>
                            <w:t>N</w:t>
                          </w:r>
                        </w:p>
                        <w:p w:rsidR="001B6E44" w:rsidRDefault="001B6E44">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1B6E44" w:rsidRPr="00FD0415" w:rsidRDefault="001B6E44" w:rsidP="00FD0415">
                          <w:pPr>
                            <w:jc w:val="center"/>
                            <w:rPr>
                              <w:rFonts w:ascii="Freestyle Script" w:hAnsi="Freestyle Script"/>
                              <w:i/>
                              <w:sz w:val="28"/>
                            </w:rPr>
                          </w:pPr>
                          <w:r w:rsidRPr="00FD0415">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F0212F" w:rsidRPr="00610679" w:rsidRDefault="00F0212F">
                    <w:pPr>
                      <w:pStyle w:val="Encabezado"/>
                      <w:jc w:val="center"/>
                      <w:rPr>
                        <w:sz w:val="28"/>
                        <w:szCs w:val="28"/>
                      </w:rPr>
                    </w:pPr>
                    <w:r>
                      <w:rPr>
                        <w:sz w:val="28"/>
                        <w:szCs w:val="28"/>
                      </w:rPr>
                      <w:t>GOBIERNO DEL ESTADO DE  YUCATÁ</w:t>
                    </w:r>
                    <w:r w:rsidRPr="00610679">
                      <w:rPr>
                        <w:sz w:val="28"/>
                        <w:szCs w:val="28"/>
                      </w:rPr>
                      <w:t>N</w:t>
                    </w:r>
                  </w:p>
                  <w:p w:rsidR="00F0212F" w:rsidRDefault="00F0212F">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0212F" w:rsidRPr="00FD0415" w:rsidRDefault="00F0212F" w:rsidP="00FD0415">
                    <w:pPr>
                      <w:jc w:val="center"/>
                      <w:rPr>
                        <w:rFonts w:ascii="Freestyle Script" w:hAnsi="Freestyle Script"/>
                        <w:i/>
                        <w:sz w:val="28"/>
                      </w:rPr>
                    </w:pPr>
                    <w:r w:rsidRPr="00FD0415">
                      <w:rPr>
                        <w:rFonts w:ascii="Freestyle Script" w:hAnsi="Freestyle Script"/>
                        <w:i/>
                        <w:sz w:val="28"/>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1B6E44" w:rsidRDefault="001B6E44"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-670560</wp:posOffset>
              </wp:positionH>
              <wp:positionV relativeFrom="paragraph">
                <wp:posOffset>815340</wp:posOffset>
              </wp:positionV>
              <wp:extent cx="2197100" cy="4762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E44" w:rsidRPr="00610679" w:rsidRDefault="001B6E44"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1B6E44" w:rsidRPr="00610679" w:rsidRDefault="001B6E44" w:rsidP="00587467">
                          <w:pPr>
                            <w:jc w:val="center"/>
                            <w:rPr>
                              <w:rFonts w:ascii="Helvetica" w:hAnsi="Helvetica"/>
                              <w:b/>
                              <w:sz w:val="16"/>
                              <w:szCs w:val="16"/>
                            </w:rPr>
                          </w:pPr>
                          <w:r w:rsidRPr="00610679">
                            <w:rPr>
                              <w:rFonts w:ascii="Helvetica" w:hAnsi="Helvetica"/>
                              <w:b/>
                              <w:sz w:val="16"/>
                              <w:szCs w:val="16"/>
                            </w:rPr>
                            <w:t>LIBRE Y SOBERANO DE</w:t>
                          </w:r>
                        </w:p>
                        <w:p w:rsidR="001B6E44" w:rsidRPr="00610679" w:rsidRDefault="001B6E44"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2.8pt;margin-top:64.2pt;width:173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8EiwIAAB0FAAAOAAAAZHJzL2Uyb0RvYy54bWysVNuO2yAQfa/Uf0C8Z32Rc7G1zmo321SV&#10;thdp2w8gBseoNkOBxN5W/fcOOMm6l4eqqh8wMMPhzMwZrm+GriVHYawEVdLkKqZEqAq4VPuSfvq4&#10;na0osY4pzlpQoqRPwtKb9csX170uRAoNtFwYgiDKFr0uaeOcLqLIVo3omL0CLRQaazAdc7g0+4gb&#10;1iN610ZpHC+iHgzXBiphLe7ej0a6Dvh1LSr3vq6tcKQtKXJzYTRh3PkxWl+zYm+YbmR1osH+gUXH&#10;pMJLL1D3zDFyMPI3qE5WBizU7qqCLoK6lpUIMWA0SfxLNI8N0yLEgsmx+pIm+/9gq3fHD4ZIjrWj&#10;RLEOS7Q5MG6AcEGcGByQ1Cep17ZA30eN3m64g8Ef8AFb/QDVZ0sUbBqm9uLWGOgbwTiSTPzJaHJ0&#10;xLEeZNe/BY63sYODADTUpvOAmBOC6Fisp0uBkAepcDNN8mUSo6lCW7ZcpPNQwYgV59PaWPdaQEf8&#10;pKQGBRDQ2fHBOs+GFWeXwB5aybeybcPC7Heb1pAjQ7FswxcCwCCnbq3yzgr8sRFx3EGSeIe3ebqh&#10;+N/yJM3iuzSfbRer5SzbZvNZvoxXszjJ7/JFnOXZ/fa7J5hkRSM5F+pBKnEWYpL9XaFPLTFKKEiR&#10;9CXN5+l8LNGUvZ0GGYfvT0F20mFftrIr6erixApf2FeKY9iscEy24zz6mX7IMubg/A9ZCTLwlR81&#10;4IbdcJIdgnmJ7IA/oS4MYNmwwvim4KQB85WSHvuzpPbLgRlBSftGobbyJMt8Q4dFNl+muDBTy25q&#10;YapCqJI6Ssbpxo2PwEEbuW/wplHNCm5Rj7UMUnlmdVIx9mCI6fRe+CafroPX86u2/gEAAP//AwBQ&#10;SwMEFAAGAAgAAAAhAONSpaPfAAAADAEAAA8AAABkcnMvZG93bnJldi54bWxMj8FOwzAQRO9I/IO1&#10;SFxQazekaQlxKkACcW3pBzjxNomI11HsNunfs5zgNqt5mp0pdrPrxQXH0HnSsFoqEEi1tx01Go5f&#10;74stiBANWdN7Qg1XDLArb28Kk1s/0R4vh9gIDqGQGw1tjEMuZahbdCYs/YDE3smPzkQ+x0ba0Uwc&#10;7nqZKJVJZzriD60Z8K3F+vtwdhpOn9PD+mmqPuJxs0+zV9NtKn/V+v5ufnkGEXGOfzD81ufqUHKn&#10;yp/JBtFrWKzUOmOWnWSbgmAkSRWLioV6TEGWhfw/ovwBAAD//wMAUEsBAi0AFAAGAAgAAAAhALaD&#10;OJL+AAAA4QEAABMAAAAAAAAAAAAAAAAAAAAAAFtDb250ZW50X1R5cGVzXS54bWxQSwECLQAUAAYA&#10;CAAAACEAOP0h/9YAAACUAQAACwAAAAAAAAAAAAAAAAAvAQAAX3JlbHMvLnJlbHNQSwECLQAUAAYA&#10;CAAAACEAgb1vBIsCAAAdBQAADgAAAAAAAAAAAAAAAAAuAgAAZHJzL2Uyb0RvYy54bWxQSwECLQAU&#10;AAYACAAAACEA41Klo98AAAAMAQAADwAAAAAAAAAAAAAAAADlBAAAZHJzL2Rvd25yZXYueG1sUEsF&#10;BgAAAAAEAAQA8wAAAPEFAAAAAA==&#10;" stroked="f">
              <v:textbox>
                <w:txbxContent>
                  <w:p w:rsidR="00F0212F" w:rsidRPr="00610679" w:rsidRDefault="00F0212F"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0212F" w:rsidRPr="00610679" w:rsidRDefault="00F0212F" w:rsidP="00587467">
                    <w:pPr>
                      <w:jc w:val="center"/>
                      <w:rPr>
                        <w:rFonts w:ascii="Helvetica" w:hAnsi="Helvetica"/>
                        <w:b/>
                        <w:sz w:val="16"/>
                        <w:szCs w:val="16"/>
                      </w:rPr>
                    </w:pPr>
                    <w:r w:rsidRPr="00610679">
                      <w:rPr>
                        <w:rFonts w:ascii="Helvetica" w:hAnsi="Helvetica"/>
                        <w:b/>
                        <w:sz w:val="16"/>
                        <w:szCs w:val="16"/>
                      </w:rPr>
                      <w:t>LIBRE Y SOBERANO DE</w:t>
                    </w:r>
                  </w:p>
                  <w:p w:rsidR="00F0212F" w:rsidRPr="00610679" w:rsidRDefault="00F0212F"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69D7303"/>
    <w:multiLevelType w:val="hybridMultilevel"/>
    <w:tmpl w:val="1B3C2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2B3F4BC1"/>
    <w:multiLevelType w:val="hybridMultilevel"/>
    <w:tmpl w:val="9444963C"/>
    <w:lvl w:ilvl="0" w:tplc="F26A6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43FE1EC9"/>
    <w:multiLevelType w:val="hybridMultilevel"/>
    <w:tmpl w:val="BB3C7FBE"/>
    <w:lvl w:ilvl="0" w:tplc="00622672">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F10B3B"/>
    <w:multiLevelType w:val="hybridMultilevel"/>
    <w:tmpl w:val="2608712A"/>
    <w:lvl w:ilvl="0" w:tplc="C362012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6"/>
  </w:num>
  <w:num w:numId="11">
    <w:abstractNumId w:val="4"/>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NI"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6975"/>
    <w:rsid w:val="00034AE4"/>
    <w:rsid w:val="0003584E"/>
    <w:rsid w:val="00037132"/>
    <w:rsid w:val="00040097"/>
    <w:rsid w:val="00042F26"/>
    <w:rsid w:val="00044B27"/>
    <w:rsid w:val="000566EC"/>
    <w:rsid w:val="00060EAE"/>
    <w:rsid w:val="00067172"/>
    <w:rsid w:val="00074A77"/>
    <w:rsid w:val="00082408"/>
    <w:rsid w:val="00084755"/>
    <w:rsid w:val="00092F89"/>
    <w:rsid w:val="000A0962"/>
    <w:rsid w:val="000A4159"/>
    <w:rsid w:val="000B45DF"/>
    <w:rsid w:val="000C2214"/>
    <w:rsid w:val="000C26E5"/>
    <w:rsid w:val="000C370B"/>
    <w:rsid w:val="000C3E9A"/>
    <w:rsid w:val="000C606C"/>
    <w:rsid w:val="000D3BCE"/>
    <w:rsid w:val="000D7E62"/>
    <w:rsid w:val="000E0662"/>
    <w:rsid w:val="000E6EC8"/>
    <w:rsid w:val="000E7949"/>
    <w:rsid w:val="000F1665"/>
    <w:rsid w:val="000F31B2"/>
    <w:rsid w:val="000F3BC0"/>
    <w:rsid w:val="000F54B7"/>
    <w:rsid w:val="00102E0C"/>
    <w:rsid w:val="00104FD5"/>
    <w:rsid w:val="001137E4"/>
    <w:rsid w:val="00115299"/>
    <w:rsid w:val="00125816"/>
    <w:rsid w:val="00125851"/>
    <w:rsid w:val="00126D01"/>
    <w:rsid w:val="00127F76"/>
    <w:rsid w:val="00133457"/>
    <w:rsid w:val="001334AA"/>
    <w:rsid w:val="00136CC6"/>
    <w:rsid w:val="001408E0"/>
    <w:rsid w:val="00147E80"/>
    <w:rsid w:val="00161633"/>
    <w:rsid w:val="001661B2"/>
    <w:rsid w:val="0017520F"/>
    <w:rsid w:val="00175D36"/>
    <w:rsid w:val="0018026A"/>
    <w:rsid w:val="0018058D"/>
    <w:rsid w:val="00180D29"/>
    <w:rsid w:val="001833AB"/>
    <w:rsid w:val="0019218B"/>
    <w:rsid w:val="001960A8"/>
    <w:rsid w:val="001A29E5"/>
    <w:rsid w:val="001A5536"/>
    <w:rsid w:val="001A7E68"/>
    <w:rsid w:val="001B03C3"/>
    <w:rsid w:val="001B2030"/>
    <w:rsid w:val="001B409F"/>
    <w:rsid w:val="001B4A03"/>
    <w:rsid w:val="001B6E44"/>
    <w:rsid w:val="001B6F71"/>
    <w:rsid w:val="001C2680"/>
    <w:rsid w:val="001C36EC"/>
    <w:rsid w:val="001D32D2"/>
    <w:rsid w:val="001E2274"/>
    <w:rsid w:val="001E524C"/>
    <w:rsid w:val="001F1D3D"/>
    <w:rsid w:val="002026DE"/>
    <w:rsid w:val="002072FC"/>
    <w:rsid w:val="00225EB3"/>
    <w:rsid w:val="0023116A"/>
    <w:rsid w:val="00232D7A"/>
    <w:rsid w:val="00237DDE"/>
    <w:rsid w:val="00240D98"/>
    <w:rsid w:val="00246269"/>
    <w:rsid w:val="00246FFB"/>
    <w:rsid w:val="00247F3A"/>
    <w:rsid w:val="002517E9"/>
    <w:rsid w:val="00260273"/>
    <w:rsid w:val="00260AE5"/>
    <w:rsid w:val="002663C1"/>
    <w:rsid w:val="002714A2"/>
    <w:rsid w:val="0027389F"/>
    <w:rsid w:val="00276C0E"/>
    <w:rsid w:val="0028198D"/>
    <w:rsid w:val="00286BBA"/>
    <w:rsid w:val="00294177"/>
    <w:rsid w:val="0029649E"/>
    <w:rsid w:val="002B2B64"/>
    <w:rsid w:val="002B3F75"/>
    <w:rsid w:val="002B65EE"/>
    <w:rsid w:val="002C0DEF"/>
    <w:rsid w:val="002C68B8"/>
    <w:rsid w:val="002E42A2"/>
    <w:rsid w:val="002E7EC5"/>
    <w:rsid w:val="002F37A5"/>
    <w:rsid w:val="002F79DB"/>
    <w:rsid w:val="00301F60"/>
    <w:rsid w:val="003031C4"/>
    <w:rsid w:val="00305118"/>
    <w:rsid w:val="003058F4"/>
    <w:rsid w:val="00307FE5"/>
    <w:rsid w:val="0031207F"/>
    <w:rsid w:val="00315468"/>
    <w:rsid w:val="00323EF2"/>
    <w:rsid w:val="003264E3"/>
    <w:rsid w:val="003279B7"/>
    <w:rsid w:val="003324F7"/>
    <w:rsid w:val="00336EF0"/>
    <w:rsid w:val="003425F0"/>
    <w:rsid w:val="00344041"/>
    <w:rsid w:val="00344E70"/>
    <w:rsid w:val="003510ED"/>
    <w:rsid w:val="0036563C"/>
    <w:rsid w:val="00365BA2"/>
    <w:rsid w:val="00366B12"/>
    <w:rsid w:val="00367EE6"/>
    <w:rsid w:val="00375F0D"/>
    <w:rsid w:val="003822E6"/>
    <w:rsid w:val="00383000"/>
    <w:rsid w:val="00394635"/>
    <w:rsid w:val="0039464C"/>
    <w:rsid w:val="00394836"/>
    <w:rsid w:val="003A44B5"/>
    <w:rsid w:val="003A4D14"/>
    <w:rsid w:val="003A5C2F"/>
    <w:rsid w:val="003A790D"/>
    <w:rsid w:val="003C0518"/>
    <w:rsid w:val="003C0E88"/>
    <w:rsid w:val="003D0113"/>
    <w:rsid w:val="003D1639"/>
    <w:rsid w:val="003D27E2"/>
    <w:rsid w:val="003D6A7A"/>
    <w:rsid w:val="003E4D1B"/>
    <w:rsid w:val="003F188D"/>
    <w:rsid w:val="003F2911"/>
    <w:rsid w:val="0040166F"/>
    <w:rsid w:val="0040173F"/>
    <w:rsid w:val="004075B6"/>
    <w:rsid w:val="004126CD"/>
    <w:rsid w:val="0041406C"/>
    <w:rsid w:val="00427012"/>
    <w:rsid w:val="00432643"/>
    <w:rsid w:val="00433DCA"/>
    <w:rsid w:val="00437FC8"/>
    <w:rsid w:val="00447006"/>
    <w:rsid w:val="00474ABF"/>
    <w:rsid w:val="00474E5F"/>
    <w:rsid w:val="00476AD4"/>
    <w:rsid w:val="00480F62"/>
    <w:rsid w:val="004850AC"/>
    <w:rsid w:val="00486664"/>
    <w:rsid w:val="0049066D"/>
    <w:rsid w:val="00496600"/>
    <w:rsid w:val="00496EAF"/>
    <w:rsid w:val="00497F54"/>
    <w:rsid w:val="004A08FA"/>
    <w:rsid w:val="004A694A"/>
    <w:rsid w:val="004B18DB"/>
    <w:rsid w:val="004C1CF2"/>
    <w:rsid w:val="004E28D8"/>
    <w:rsid w:val="004F24D5"/>
    <w:rsid w:val="004F2F16"/>
    <w:rsid w:val="004F62C7"/>
    <w:rsid w:val="005005A0"/>
    <w:rsid w:val="00502A17"/>
    <w:rsid w:val="00510CA5"/>
    <w:rsid w:val="00513417"/>
    <w:rsid w:val="00516248"/>
    <w:rsid w:val="005169B3"/>
    <w:rsid w:val="00521791"/>
    <w:rsid w:val="005244B7"/>
    <w:rsid w:val="005248EE"/>
    <w:rsid w:val="0052620D"/>
    <w:rsid w:val="00531B6D"/>
    <w:rsid w:val="005353C3"/>
    <w:rsid w:val="00542F9C"/>
    <w:rsid w:val="00547472"/>
    <w:rsid w:val="00553532"/>
    <w:rsid w:val="00553616"/>
    <w:rsid w:val="0055406D"/>
    <w:rsid w:val="005544DC"/>
    <w:rsid w:val="00573934"/>
    <w:rsid w:val="005745BF"/>
    <w:rsid w:val="00580A81"/>
    <w:rsid w:val="00582630"/>
    <w:rsid w:val="00583B40"/>
    <w:rsid w:val="00587467"/>
    <w:rsid w:val="00587FC4"/>
    <w:rsid w:val="00590F69"/>
    <w:rsid w:val="005975C9"/>
    <w:rsid w:val="00597B59"/>
    <w:rsid w:val="005A01BD"/>
    <w:rsid w:val="005A3353"/>
    <w:rsid w:val="005B1B7C"/>
    <w:rsid w:val="005B7B3C"/>
    <w:rsid w:val="005C06AD"/>
    <w:rsid w:val="005C1D76"/>
    <w:rsid w:val="005C21B4"/>
    <w:rsid w:val="005C3598"/>
    <w:rsid w:val="005D1F89"/>
    <w:rsid w:val="005D33E8"/>
    <w:rsid w:val="005E20BD"/>
    <w:rsid w:val="005F56E6"/>
    <w:rsid w:val="005F5910"/>
    <w:rsid w:val="005F6CEB"/>
    <w:rsid w:val="00604A04"/>
    <w:rsid w:val="006060B1"/>
    <w:rsid w:val="00610679"/>
    <w:rsid w:val="00610D52"/>
    <w:rsid w:val="00612D4C"/>
    <w:rsid w:val="00612E79"/>
    <w:rsid w:val="00613656"/>
    <w:rsid w:val="006229EE"/>
    <w:rsid w:val="00622B6A"/>
    <w:rsid w:val="0062446F"/>
    <w:rsid w:val="006257F3"/>
    <w:rsid w:val="00633437"/>
    <w:rsid w:val="00635A1E"/>
    <w:rsid w:val="006465FD"/>
    <w:rsid w:val="00646EE9"/>
    <w:rsid w:val="0065264D"/>
    <w:rsid w:val="00652BCD"/>
    <w:rsid w:val="00660D03"/>
    <w:rsid w:val="00661EC3"/>
    <w:rsid w:val="006631BF"/>
    <w:rsid w:val="006713D3"/>
    <w:rsid w:val="00677B60"/>
    <w:rsid w:val="00682A6C"/>
    <w:rsid w:val="00686012"/>
    <w:rsid w:val="00696EE8"/>
    <w:rsid w:val="006A0451"/>
    <w:rsid w:val="006A0CF2"/>
    <w:rsid w:val="006A363F"/>
    <w:rsid w:val="006B231E"/>
    <w:rsid w:val="006B5C77"/>
    <w:rsid w:val="006C1AA8"/>
    <w:rsid w:val="006C2249"/>
    <w:rsid w:val="006D0476"/>
    <w:rsid w:val="006D2410"/>
    <w:rsid w:val="006D7A09"/>
    <w:rsid w:val="006D7C12"/>
    <w:rsid w:val="006E7370"/>
    <w:rsid w:val="006E76E9"/>
    <w:rsid w:val="006F7A42"/>
    <w:rsid w:val="0070200C"/>
    <w:rsid w:val="0070366A"/>
    <w:rsid w:val="00707693"/>
    <w:rsid w:val="00707D7B"/>
    <w:rsid w:val="00710F03"/>
    <w:rsid w:val="00712425"/>
    <w:rsid w:val="00713A6E"/>
    <w:rsid w:val="00717200"/>
    <w:rsid w:val="0071721F"/>
    <w:rsid w:val="00722EC4"/>
    <w:rsid w:val="00724673"/>
    <w:rsid w:val="007248B9"/>
    <w:rsid w:val="007254AD"/>
    <w:rsid w:val="00727304"/>
    <w:rsid w:val="0073357B"/>
    <w:rsid w:val="007349CA"/>
    <w:rsid w:val="007410FD"/>
    <w:rsid w:val="00747C48"/>
    <w:rsid w:val="00750CCF"/>
    <w:rsid w:val="00757DB1"/>
    <w:rsid w:val="00762AA3"/>
    <w:rsid w:val="00763B30"/>
    <w:rsid w:val="00767F9F"/>
    <w:rsid w:val="00774309"/>
    <w:rsid w:val="00783E88"/>
    <w:rsid w:val="007853EE"/>
    <w:rsid w:val="00794AE2"/>
    <w:rsid w:val="007A7E58"/>
    <w:rsid w:val="007B0093"/>
    <w:rsid w:val="007B2152"/>
    <w:rsid w:val="007B27BB"/>
    <w:rsid w:val="007B670C"/>
    <w:rsid w:val="007B6D3B"/>
    <w:rsid w:val="007B71D1"/>
    <w:rsid w:val="007C234B"/>
    <w:rsid w:val="007C359F"/>
    <w:rsid w:val="007C694F"/>
    <w:rsid w:val="007C771C"/>
    <w:rsid w:val="007C7AB1"/>
    <w:rsid w:val="007C7ACA"/>
    <w:rsid w:val="007D2996"/>
    <w:rsid w:val="007D4B65"/>
    <w:rsid w:val="007D5AE6"/>
    <w:rsid w:val="007E2B58"/>
    <w:rsid w:val="007E2F61"/>
    <w:rsid w:val="007E54D4"/>
    <w:rsid w:val="007E6158"/>
    <w:rsid w:val="007F0ABF"/>
    <w:rsid w:val="007F2F23"/>
    <w:rsid w:val="007F5525"/>
    <w:rsid w:val="008007B7"/>
    <w:rsid w:val="00805088"/>
    <w:rsid w:val="00810761"/>
    <w:rsid w:val="00811A77"/>
    <w:rsid w:val="00816971"/>
    <w:rsid w:val="0081710B"/>
    <w:rsid w:val="00826378"/>
    <w:rsid w:val="008268A9"/>
    <w:rsid w:val="008312AF"/>
    <w:rsid w:val="0083543E"/>
    <w:rsid w:val="00842902"/>
    <w:rsid w:val="00843550"/>
    <w:rsid w:val="0084492C"/>
    <w:rsid w:val="008570C4"/>
    <w:rsid w:val="0086722D"/>
    <w:rsid w:val="008707B1"/>
    <w:rsid w:val="008709F0"/>
    <w:rsid w:val="00872F99"/>
    <w:rsid w:val="0088028A"/>
    <w:rsid w:val="0089173E"/>
    <w:rsid w:val="00893144"/>
    <w:rsid w:val="0089347A"/>
    <w:rsid w:val="00893F1D"/>
    <w:rsid w:val="008972AE"/>
    <w:rsid w:val="008A0816"/>
    <w:rsid w:val="008A3185"/>
    <w:rsid w:val="008B243C"/>
    <w:rsid w:val="008B4D96"/>
    <w:rsid w:val="008B7143"/>
    <w:rsid w:val="008C0ADF"/>
    <w:rsid w:val="008C59F5"/>
    <w:rsid w:val="008D1E47"/>
    <w:rsid w:val="008D31E0"/>
    <w:rsid w:val="008D3C3F"/>
    <w:rsid w:val="008D561D"/>
    <w:rsid w:val="008D7B32"/>
    <w:rsid w:val="008E43F0"/>
    <w:rsid w:val="008E4BB3"/>
    <w:rsid w:val="008E73CE"/>
    <w:rsid w:val="008F5027"/>
    <w:rsid w:val="008F562E"/>
    <w:rsid w:val="009053DF"/>
    <w:rsid w:val="00907C26"/>
    <w:rsid w:val="00907E46"/>
    <w:rsid w:val="009112BE"/>
    <w:rsid w:val="0091348A"/>
    <w:rsid w:val="00915A14"/>
    <w:rsid w:val="00920F3F"/>
    <w:rsid w:val="00923107"/>
    <w:rsid w:val="00930CCD"/>
    <w:rsid w:val="0094437F"/>
    <w:rsid w:val="00945572"/>
    <w:rsid w:val="00947F44"/>
    <w:rsid w:val="00952DBE"/>
    <w:rsid w:val="009602C8"/>
    <w:rsid w:val="00961C28"/>
    <w:rsid w:val="00965DA2"/>
    <w:rsid w:val="00966644"/>
    <w:rsid w:val="009715AB"/>
    <w:rsid w:val="00972097"/>
    <w:rsid w:val="009730AE"/>
    <w:rsid w:val="0097654B"/>
    <w:rsid w:val="00995E6D"/>
    <w:rsid w:val="0099762D"/>
    <w:rsid w:val="009A1F9A"/>
    <w:rsid w:val="009B4A31"/>
    <w:rsid w:val="009B57DF"/>
    <w:rsid w:val="009C207A"/>
    <w:rsid w:val="009C2D0E"/>
    <w:rsid w:val="009D0ED2"/>
    <w:rsid w:val="009D68D2"/>
    <w:rsid w:val="009E008A"/>
    <w:rsid w:val="009F445E"/>
    <w:rsid w:val="009F4D44"/>
    <w:rsid w:val="00A0074C"/>
    <w:rsid w:val="00A01AE0"/>
    <w:rsid w:val="00A06108"/>
    <w:rsid w:val="00A06189"/>
    <w:rsid w:val="00A212F0"/>
    <w:rsid w:val="00A21624"/>
    <w:rsid w:val="00A2519D"/>
    <w:rsid w:val="00A3684B"/>
    <w:rsid w:val="00A509F2"/>
    <w:rsid w:val="00A523CC"/>
    <w:rsid w:val="00A6114A"/>
    <w:rsid w:val="00A62E12"/>
    <w:rsid w:val="00A630AA"/>
    <w:rsid w:val="00A636E8"/>
    <w:rsid w:val="00A665CF"/>
    <w:rsid w:val="00A66B1C"/>
    <w:rsid w:val="00A678D4"/>
    <w:rsid w:val="00A67E68"/>
    <w:rsid w:val="00A70F3F"/>
    <w:rsid w:val="00A72BFF"/>
    <w:rsid w:val="00A733EC"/>
    <w:rsid w:val="00A74526"/>
    <w:rsid w:val="00A75FAA"/>
    <w:rsid w:val="00A76C19"/>
    <w:rsid w:val="00A94447"/>
    <w:rsid w:val="00AA35FD"/>
    <w:rsid w:val="00AA7C55"/>
    <w:rsid w:val="00AB10B7"/>
    <w:rsid w:val="00AD5313"/>
    <w:rsid w:val="00AD65DB"/>
    <w:rsid w:val="00AE1793"/>
    <w:rsid w:val="00AE3297"/>
    <w:rsid w:val="00AE4A49"/>
    <w:rsid w:val="00AF68C3"/>
    <w:rsid w:val="00AF77C6"/>
    <w:rsid w:val="00B00955"/>
    <w:rsid w:val="00B01B6A"/>
    <w:rsid w:val="00B04303"/>
    <w:rsid w:val="00B04B50"/>
    <w:rsid w:val="00B12903"/>
    <w:rsid w:val="00B14774"/>
    <w:rsid w:val="00B17FD3"/>
    <w:rsid w:val="00B22CA5"/>
    <w:rsid w:val="00B22EAC"/>
    <w:rsid w:val="00B2394B"/>
    <w:rsid w:val="00B26EE2"/>
    <w:rsid w:val="00B326B7"/>
    <w:rsid w:val="00B413BD"/>
    <w:rsid w:val="00B41914"/>
    <w:rsid w:val="00B455B8"/>
    <w:rsid w:val="00B47517"/>
    <w:rsid w:val="00B47C03"/>
    <w:rsid w:val="00B55208"/>
    <w:rsid w:val="00B602E1"/>
    <w:rsid w:val="00B604D6"/>
    <w:rsid w:val="00B623A6"/>
    <w:rsid w:val="00B70F59"/>
    <w:rsid w:val="00B803A7"/>
    <w:rsid w:val="00B81E2A"/>
    <w:rsid w:val="00B839BA"/>
    <w:rsid w:val="00B840DF"/>
    <w:rsid w:val="00B848B6"/>
    <w:rsid w:val="00B84CAE"/>
    <w:rsid w:val="00B9171A"/>
    <w:rsid w:val="00B93A01"/>
    <w:rsid w:val="00B93B05"/>
    <w:rsid w:val="00B966B1"/>
    <w:rsid w:val="00BA1DCE"/>
    <w:rsid w:val="00BA5EC0"/>
    <w:rsid w:val="00BB1019"/>
    <w:rsid w:val="00BB1103"/>
    <w:rsid w:val="00BC129F"/>
    <w:rsid w:val="00BD0A19"/>
    <w:rsid w:val="00BE24CC"/>
    <w:rsid w:val="00BF7907"/>
    <w:rsid w:val="00BF7F6D"/>
    <w:rsid w:val="00C05B7D"/>
    <w:rsid w:val="00C15D94"/>
    <w:rsid w:val="00C200F2"/>
    <w:rsid w:val="00C2063A"/>
    <w:rsid w:val="00C20A35"/>
    <w:rsid w:val="00C217FF"/>
    <w:rsid w:val="00C26096"/>
    <w:rsid w:val="00C266A5"/>
    <w:rsid w:val="00C32E1E"/>
    <w:rsid w:val="00C33DCD"/>
    <w:rsid w:val="00C35066"/>
    <w:rsid w:val="00C5470F"/>
    <w:rsid w:val="00C61A8B"/>
    <w:rsid w:val="00C649BE"/>
    <w:rsid w:val="00C6668A"/>
    <w:rsid w:val="00C75A86"/>
    <w:rsid w:val="00C75AE1"/>
    <w:rsid w:val="00C833E5"/>
    <w:rsid w:val="00C83840"/>
    <w:rsid w:val="00C84CDF"/>
    <w:rsid w:val="00C91331"/>
    <w:rsid w:val="00C916B2"/>
    <w:rsid w:val="00C94D24"/>
    <w:rsid w:val="00CA6699"/>
    <w:rsid w:val="00CB4AB9"/>
    <w:rsid w:val="00CB78C0"/>
    <w:rsid w:val="00CC0BC1"/>
    <w:rsid w:val="00CC4543"/>
    <w:rsid w:val="00CC4AA3"/>
    <w:rsid w:val="00CC5F17"/>
    <w:rsid w:val="00CD37A8"/>
    <w:rsid w:val="00CD5B60"/>
    <w:rsid w:val="00CE04B3"/>
    <w:rsid w:val="00CE067A"/>
    <w:rsid w:val="00CE2B12"/>
    <w:rsid w:val="00CF0B33"/>
    <w:rsid w:val="00CF5202"/>
    <w:rsid w:val="00D10F79"/>
    <w:rsid w:val="00D12DF6"/>
    <w:rsid w:val="00D25210"/>
    <w:rsid w:val="00D25674"/>
    <w:rsid w:val="00D27616"/>
    <w:rsid w:val="00D301E7"/>
    <w:rsid w:val="00D31A88"/>
    <w:rsid w:val="00D35F9A"/>
    <w:rsid w:val="00D46DDE"/>
    <w:rsid w:val="00D528E3"/>
    <w:rsid w:val="00D5378F"/>
    <w:rsid w:val="00D56271"/>
    <w:rsid w:val="00D80DD9"/>
    <w:rsid w:val="00D81D12"/>
    <w:rsid w:val="00D84725"/>
    <w:rsid w:val="00D90378"/>
    <w:rsid w:val="00D96961"/>
    <w:rsid w:val="00D96B3F"/>
    <w:rsid w:val="00DA3AA1"/>
    <w:rsid w:val="00DA4DCD"/>
    <w:rsid w:val="00DA60E2"/>
    <w:rsid w:val="00DA7091"/>
    <w:rsid w:val="00DB1B84"/>
    <w:rsid w:val="00DC03AF"/>
    <w:rsid w:val="00DC5ED8"/>
    <w:rsid w:val="00DD08D0"/>
    <w:rsid w:val="00DD10A7"/>
    <w:rsid w:val="00DD2BF7"/>
    <w:rsid w:val="00DD5B90"/>
    <w:rsid w:val="00DE12D2"/>
    <w:rsid w:val="00DE1E93"/>
    <w:rsid w:val="00DF1A75"/>
    <w:rsid w:val="00E0255E"/>
    <w:rsid w:val="00E07365"/>
    <w:rsid w:val="00E116E7"/>
    <w:rsid w:val="00E13D2F"/>
    <w:rsid w:val="00E16C6E"/>
    <w:rsid w:val="00E20625"/>
    <w:rsid w:val="00E2118B"/>
    <w:rsid w:val="00E214B4"/>
    <w:rsid w:val="00E2597D"/>
    <w:rsid w:val="00E2656E"/>
    <w:rsid w:val="00E27320"/>
    <w:rsid w:val="00E32BC2"/>
    <w:rsid w:val="00E356DB"/>
    <w:rsid w:val="00E42DA8"/>
    <w:rsid w:val="00E47143"/>
    <w:rsid w:val="00E535F8"/>
    <w:rsid w:val="00E55E03"/>
    <w:rsid w:val="00E65050"/>
    <w:rsid w:val="00E7103B"/>
    <w:rsid w:val="00E7295F"/>
    <w:rsid w:val="00E8265A"/>
    <w:rsid w:val="00E90033"/>
    <w:rsid w:val="00E9699F"/>
    <w:rsid w:val="00E969E8"/>
    <w:rsid w:val="00E96D64"/>
    <w:rsid w:val="00E9790E"/>
    <w:rsid w:val="00E97ED9"/>
    <w:rsid w:val="00EA2727"/>
    <w:rsid w:val="00EA5B5C"/>
    <w:rsid w:val="00EB2D4B"/>
    <w:rsid w:val="00EB3C92"/>
    <w:rsid w:val="00EB58D8"/>
    <w:rsid w:val="00EC3562"/>
    <w:rsid w:val="00EC4C18"/>
    <w:rsid w:val="00ED2ABA"/>
    <w:rsid w:val="00ED57CD"/>
    <w:rsid w:val="00ED66FA"/>
    <w:rsid w:val="00EE2978"/>
    <w:rsid w:val="00EE2E5A"/>
    <w:rsid w:val="00EF2F74"/>
    <w:rsid w:val="00EF3885"/>
    <w:rsid w:val="00F00619"/>
    <w:rsid w:val="00F01C49"/>
    <w:rsid w:val="00F0212F"/>
    <w:rsid w:val="00F02414"/>
    <w:rsid w:val="00F0711C"/>
    <w:rsid w:val="00F165E3"/>
    <w:rsid w:val="00F271BD"/>
    <w:rsid w:val="00F309B5"/>
    <w:rsid w:val="00F318D3"/>
    <w:rsid w:val="00F31ABC"/>
    <w:rsid w:val="00F368EE"/>
    <w:rsid w:val="00F37B22"/>
    <w:rsid w:val="00F53409"/>
    <w:rsid w:val="00F54B20"/>
    <w:rsid w:val="00F64E59"/>
    <w:rsid w:val="00F72CEC"/>
    <w:rsid w:val="00F7354C"/>
    <w:rsid w:val="00F9050C"/>
    <w:rsid w:val="00F97498"/>
    <w:rsid w:val="00F97A40"/>
    <w:rsid w:val="00FA2924"/>
    <w:rsid w:val="00FA593E"/>
    <w:rsid w:val="00FA7D3F"/>
    <w:rsid w:val="00FB68CD"/>
    <w:rsid w:val="00FC3FB4"/>
    <w:rsid w:val="00FC453D"/>
    <w:rsid w:val="00FD040C"/>
    <w:rsid w:val="00FD0415"/>
    <w:rsid w:val="00FD2EF6"/>
    <w:rsid w:val="00FD7F21"/>
    <w:rsid w:val="00FD7F5B"/>
    <w:rsid w:val="00FE1F1B"/>
    <w:rsid w:val="00FE439C"/>
    <w:rsid w:val="00FE6227"/>
    <w:rsid w:val="00FF076C"/>
    <w:rsid w:val="00FF0A10"/>
    <w:rsid w:val="00FF4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
    <w:name w:val="Título"/>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rsid w:val="00587467"/>
    <w:rPr>
      <w:rFonts w:ascii="Tahoma" w:hAnsi="Tahoma" w:cs="Tahoma"/>
      <w:sz w:val="16"/>
      <w:szCs w:val="16"/>
    </w:rPr>
  </w:style>
  <w:style w:type="character" w:customStyle="1" w:styleId="TextodegloboCar">
    <w:name w:val="Texto de globo Car"/>
    <w:link w:val="Textodeglobo"/>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iPriority w:val="99"/>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character" w:styleId="Textoennegrita">
    <w:name w:val="Strong"/>
    <w:basedOn w:val="Fuentedeprrafopredeter"/>
    <w:uiPriority w:val="22"/>
    <w:qFormat/>
    <w:rsid w:val="00F53409"/>
    <w:rPr>
      <w:b/>
      <w:bCs/>
    </w:rPr>
  </w:style>
  <w:style w:type="paragraph" w:customStyle="1" w:styleId="align-justify">
    <w:name w:val="align-justify"/>
    <w:basedOn w:val="Normal"/>
    <w:rsid w:val="00B413BD"/>
    <w:pPr>
      <w:widowControl/>
      <w:suppressAutoHyphens w:val="0"/>
      <w:autoSpaceDE/>
      <w:spacing w:before="100" w:beforeAutospacing="1" w:after="100" w:afterAutospacing="1"/>
    </w:pPr>
    <w:rPr>
      <w:sz w:val="24"/>
      <w:szCs w:val="24"/>
      <w:lang w:val="es-MX" w:eastAsia="es-MX"/>
    </w:rPr>
  </w:style>
  <w:style w:type="paragraph" w:customStyle="1" w:styleId="Default">
    <w:name w:val="Default"/>
    <w:rsid w:val="008C0AD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789473001">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449737256">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abricaci%C3%B3n"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Sistema_digital"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riacreport.org/archivos/experiencias/pymes-innovacion-y-emprendimiento/mexico-inadem.pdf" TargetMode="External"/><Relationship Id="rId2" Type="http://schemas.openxmlformats.org/officeDocument/2006/relationships/hyperlink" Target="http://www.oas.org/juridico/spanish/Tratados/a-52.html" TargetMode="External"/><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A0CE-6CD5-44EA-A217-16808496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34</TotalTime>
  <Pages>62</Pages>
  <Words>13407</Words>
  <Characters>73741</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86975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Elideth Irigoyen</cp:lastModifiedBy>
  <cp:revision>8</cp:revision>
  <cp:lastPrinted>2020-05-25T22:34:00Z</cp:lastPrinted>
  <dcterms:created xsi:type="dcterms:W3CDTF">2020-03-12T17:15:00Z</dcterms:created>
  <dcterms:modified xsi:type="dcterms:W3CDTF">2020-06-01T19:44:00Z</dcterms:modified>
</cp:coreProperties>
</file>